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4A27" w14:textId="07E5FC5A" w:rsidR="00394465" w:rsidRPr="003914A2" w:rsidRDefault="00761399" w:rsidP="00217A4D">
      <w:pPr>
        <w:pStyle w:val="Pamatteksts"/>
        <w:spacing w:after="0"/>
        <w:jc w:val="center"/>
        <w:rPr>
          <w:b/>
          <w:sz w:val="26"/>
          <w:szCs w:val="26"/>
          <w:lang w:val="lv-LV"/>
        </w:rPr>
      </w:pPr>
      <w:r w:rsidRPr="003914A2">
        <w:rPr>
          <w:b/>
          <w:sz w:val="26"/>
          <w:szCs w:val="26"/>
          <w:lang w:val="lv-LV"/>
        </w:rPr>
        <w:t>L</w:t>
      </w:r>
      <w:r w:rsidR="00394465" w:rsidRPr="003914A2">
        <w:rPr>
          <w:b/>
          <w:sz w:val="26"/>
          <w:szCs w:val="26"/>
          <w:lang w:val="lv-LV"/>
        </w:rPr>
        <w:t xml:space="preserve">īgums </w:t>
      </w:r>
      <w:r w:rsidR="004E3FE2" w:rsidRPr="003914A2">
        <w:rPr>
          <w:b/>
          <w:sz w:val="26"/>
          <w:szCs w:val="26"/>
          <w:lang w:val="lv-LV"/>
        </w:rPr>
        <w:t>Nr.RPP-2</w:t>
      </w:r>
      <w:r w:rsidR="00163CC3">
        <w:rPr>
          <w:b/>
          <w:sz w:val="26"/>
          <w:szCs w:val="26"/>
          <w:lang w:val="lv-LV"/>
        </w:rPr>
        <w:t>3</w:t>
      </w:r>
      <w:r w:rsidR="004E3FE2" w:rsidRPr="003914A2">
        <w:rPr>
          <w:b/>
          <w:sz w:val="26"/>
          <w:szCs w:val="26"/>
          <w:lang w:val="lv-LV"/>
        </w:rPr>
        <w:t>-       -</w:t>
      </w:r>
      <w:proofErr w:type="spellStart"/>
      <w:r w:rsidR="004E3FE2" w:rsidRPr="003914A2">
        <w:rPr>
          <w:b/>
          <w:sz w:val="26"/>
          <w:szCs w:val="26"/>
          <w:lang w:val="lv-LV"/>
        </w:rPr>
        <w:t>lī</w:t>
      </w:r>
      <w:proofErr w:type="spellEnd"/>
    </w:p>
    <w:p w14:paraId="2B3AA0FE" w14:textId="1B6DA81A" w:rsidR="00394465" w:rsidRPr="003914A2" w:rsidRDefault="00996100" w:rsidP="009D27D0">
      <w:pPr>
        <w:pStyle w:val="Pamatteksts"/>
        <w:spacing w:after="0"/>
        <w:jc w:val="center"/>
        <w:rPr>
          <w:b/>
          <w:sz w:val="26"/>
          <w:szCs w:val="26"/>
          <w:lang w:val="lv-LV"/>
        </w:rPr>
      </w:pPr>
      <w:r w:rsidRPr="003914A2">
        <w:rPr>
          <w:b/>
          <w:sz w:val="26"/>
          <w:szCs w:val="26"/>
          <w:lang w:val="lv-LV"/>
        </w:rPr>
        <w:t>(</w:t>
      </w:r>
      <w:r w:rsidR="003914A2">
        <w:rPr>
          <w:b/>
          <w:sz w:val="26"/>
          <w:szCs w:val="26"/>
          <w:lang w:val="lv-LV"/>
        </w:rPr>
        <w:t>P</w:t>
      </w:r>
      <w:r w:rsidRPr="003914A2">
        <w:rPr>
          <w:b/>
          <w:sz w:val="26"/>
          <w:szCs w:val="26"/>
          <w:lang w:val="lv-LV"/>
        </w:rPr>
        <w:t xml:space="preserve">ar deratizācijas, </w:t>
      </w:r>
      <w:r w:rsidR="00394465" w:rsidRPr="003914A2">
        <w:rPr>
          <w:b/>
          <w:sz w:val="26"/>
          <w:szCs w:val="26"/>
          <w:lang w:val="lv-LV"/>
        </w:rPr>
        <w:t>dezinsekcijas</w:t>
      </w:r>
      <w:r w:rsidRPr="003914A2">
        <w:rPr>
          <w:b/>
          <w:sz w:val="26"/>
          <w:szCs w:val="26"/>
          <w:lang w:val="lv-LV"/>
        </w:rPr>
        <w:t xml:space="preserve"> un dezinfekcijas</w:t>
      </w:r>
      <w:r w:rsidR="00394465" w:rsidRPr="003914A2">
        <w:rPr>
          <w:b/>
          <w:sz w:val="26"/>
          <w:szCs w:val="26"/>
          <w:lang w:val="lv-LV"/>
        </w:rPr>
        <w:t xml:space="preserve"> pakalpojumiem)</w:t>
      </w:r>
    </w:p>
    <w:p w14:paraId="66FFC3A3" w14:textId="77777777" w:rsidR="004E3FE2" w:rsidRPr="003914A2" w:rsidRDefault="004E3FE2" w:rsidP="009D27D0">
      <w:pPr>
        <w:pStyle w:val="Pamatteksts"/>
        <w:spacing w:after="0"/>
        <w:jc w:val="center"/>
        <w:rPr>
          <w:bCs/>
          <w:sz w:val="26"/>
          <w:szCs w:val="26"/>
          <w:lang w:val="lv-LV"/>
        </w:rPr>
      </w:pPr>
    </w:p>
    <w:p w14:paraId="0248D18B" w14:textId="56E8D197" w:rsidR="00D00C46" w:rsidRPr="003914A2" w:rsidRDefault="00D00C46" w:rsidP="003914A2">
      <w:pPr>
        <w:spacing w:line="276" w:lineRule="auto"/>
        <w:jc w:val="both"/>
        <w:rPr>
          <w:sz w:val="26"/>
          <w:szCs w:val="26"/>
          <w:lang w:val="lv-LV"/>
        </w:rPr>
      </w:pPr>
      <w:r w:rsidRPr="003914A2">
        <w:rPr>
          <w:sz w:val="26"/>
          <w:szCs w:val="26"/>
          <w:lang w:val="lv-LV"/>
        </w:rPr>
        <w:t xml:space="preserve">Rīgā, </w:t>
      </w:r>
      <w:r w:rsidR="004E3FE2" w:rsidRPr="003914A2">
        <w:rPr>
          <w:sz w:val="26"/>
          <w:szCs w:val="26"/>
          <w:lang w:val="lv-LV"/>
        </w:rPr>
        <w:t>202</w:t>
      </w:r>
      <w:r w:rsidR="00163CC3">
        <w:rPr>
          <w:sz w:val="26"/>
          <w:szCs w:val="26"/>
          <w:lang w:val="lv-LV"/>
        </w:rPr>
        <w:t>3</w:t>
      </w:r>
      <w:r w:rsidR="004E3FE2" w:rsidRPr="003914A2">
        <w:rPr>
          <w:sz w:val="26"/>
          <w:szCs w:val="26"/>
          <w:lang w:val="lv-LV"/>
        </w:rPr>
        <w:t>.</w:t>
      </w:r>
      <w:r w:rsidR="00AA4C9B" w:rsidRPr="003914A2">
        <w:rPr>
          <w:sz w:val="26"/>
          <w:szCs w:val="26"/>
          <w:lang w:val="lv-LV"/>
        </w:rPr>
        <w:t> </w:t>
      </w:r>
      <w:r w:rsidR="004E3FE2" w:rsidRPr="003914A2">
        <w:rPr>
          <w:sz w:val="26"/>
          <w:szCs w:val="26"/>
          <w:lang w:val="lv-LV"/>
        </w:rPr>
        <w:t>gada ___.__________</w:t>
      </w:r>
    </w:p>
    <w:p w14:paraId="65356488" w14:textId="77777777" w:rsidR="004E3FE2" w:rsidRPr="003914A2" w:rsidRDefault="004E3FE2" w:rsidP="00D00C46">
      <w:pPr>
        <w:jc w:val="both"/>
        <w:rPr>
          <w:sz w:val="26"/>
          <w:szCs w:val="26"/>
          <w:lang w:val="lv-LV"/>
        </w:rPr>
      </w:pPr>
    </w:p>
    <w:p w14:paraId="52412B62" w14:textId="69D61DEC" w:rsidR="00163CC3" w:rsidRPr="00163CC3" w:rsidRDefault="00394465" w:rsidP="00163CC3">
      <w:pPr>
        <w:ind w:right="14" w:firstLine="720"/>
        <w:jc w:val="both"/>
        <w:rPr>
          <w:b/>
          <w:sz w:val="26"/>
          <w:szCs w:val="26"/>
          <w:lang w:val="lv-LV"/>
        </w:rPr>
      </w:pPr>
      <w:r w:rsidRPr="003914A2">
        <w:rPr>
          <w:b/>
          <w:bCs/>
          <w:sz w:val="26"/>
          <w:szCs w:val="26"/>
          <w:lang w:val="lv-LV"/>
        </w:rPr>
        <w:t>Rīgas pašvaldības policija</w:t>
      </w:r>
      <w:r w:rsidRPr="003914A2">
        <w:rPr>
          <w:bCs/>
          <w:sz w:val="26"/>
          <w:szCs w:val="26"/>
          <w:lang w:val="lv-LV"/>
        </w:rPr>
        <w:t xml:space="preserve"> (turpmāk – </w:t>
      </w:r>
      <w:r w:rsidRPr="003914A2">
        <w:rPr>
          <w:b/>
          <w:bCs/>
          <w:sz w:val="26"/>
          <w:szCs w:val="26"/>
          <w:lang w:val="lv-LV"/>
        </w:rPr>
        <w:t>Pasūtītājs</w:t>
      </w:r>
      <w:r w:rsidRPr="003914A2">
        <w:rPr>
          <w:bCs/>
          <w:sz w:val="26"/>
          <w:szCs w:val="26"/>
          <w:lang w:val="lv-LV"/>
        </w:rPr>
        <w:t xml:space="preserve">), </w:t>
      </w:r>
      <w:r w:rsidR="00163CC3">
        <w:rPr>
          <w:bCs/>
          <w:sz w:val="26"/>
          <w:szCs w:val="26"/>
          <w:lang w:val="lv-LV"/>
        </w:rPr>
        <w:t xml:space="preserve">tās </w:t>
      </w:r>
      <w:r w:rsidR="00163CC3" w:rsidRPr="00163CC3">
        <w:rPr>
          <w:bCs/>
          <w:sz w:val="26"/>
          <w:szCs w:val="26"/>
          <w:lang w:val="lv-LV"/>
        </w:rPr>
        <w:t xml:space="preserve">priekšnieka </w:t>
      </w:r>
      <w:r w:rsidR="00163CC3" w:rsidRPr="00163CC3">
        <w:rPr>
          <w:b/>
          <w:sz w:val="26"/>
          <w:szCs w:val="26"/>
          <w:lang w:val="lv-LV"/>
        </w:rPr>
        <w:t>Jura Lūkass</w:t>
      </w:r>
      <w:r w:rsidR="00163CC3" w:rsidRPr="00163CC3">
        <w:rPr>
          <w:bCs/>
          <w:sz w:val="26"/>
          <w:szCs w:val="26"/>
          <w:lang w:val="lv-LV"/>
        </w:rPr>
        <w:t xml:space="preserve"> personā, kurš rīkojas saskaņā ar Rīgas domes 2011. gada 1. marta saistošo noteikumu Nr. 114 “Rīgas pilsētas pašvaldības nolikums” 110. punktu un Rīgas domes 2020. gada 6. augusta nolikuma Nr. 39 “Rīgas pašvaldības policijas nolikums” 12. punktu no vienas puses, un</w:t>
      </w:r>
    </w:p>
    <w:p w14:paraId="013810CF" w14:textId="77777777" w:rsidR="00EF13C3" w:rsidRPr="00EF13C3" w:rsidRDefault="00646C5E" w:rsidP="00EF13C3">
      <w:pPr>
        <w:ind w:firstLine="567"/>
        <w:jc w:val="both"/>
        <w:rPr>
          <w:sz w:val="26"/>
          <w:szCs w:val="26"/>
          <w:lang w:val="lv-LV"/>
        </w:rPr>
      </w:pPr>
      <w:r>
        <w:rPr>
          <w:b/>
          <w:bCs/>
          <w:sz w:val="26"/>
          <w:szCs w:val="26"/>
          <w:lang w:val="lv-LV"/>
        </w:rPr>
        <w:t>SIA</w:t>
      </w:r>
      <w:r w:rsidR="001614D1" w:rsidRPr="003914A2">
        <w:rPr>
          <w:b/>
          <w:bCs/>
          <w:sz w:val="26"/>
          <w:szCs w:val="26"/>
          <w:lang w:val="lv-LV"/>
        </w:rPr>
        <w:t xml:space="preserve"> </w:t>
      </w:r>
      <w:r w:rsidR="00461D40" w:rsidRPr="003914A2">
        <w:rPr>
          <w:b/>
          <w:bCs/>
          <w:sz w:val="26"/>
          <w:szCs w:val="26"/>
          <w:lang w:val="lv-LV"/>
        </w:rPr>
        <w:t>“</w:t>
      </w:r>
      <w:r w:rsidR="001614D1" w:rsidRPr="003914A2">
        <w:rPr>
          <w:b/>
          <w:bCs/>
          <w:sz w:val="26"/>
          <w:szCs w:val="26"/>
          <w:lang w:val="lv-LV"/>
        </w:rPr>
        <w:t xml:space="preserve">Slazds </w:t>
      </w:r>
      <w:r w:rsidR="00394465" w:rsidRPr="003914A2">
        <w:rPr>
          <w:b/>
          <w:bCs/>
          <w:sz w:val="26"/>
          <w:szCs w:val="26"/>
          <w:lang w:val="lv-LV"/>
        </w:rPr>
        <w:t>C”</w:t>
      </w:r>
      <w:r w:rsidR="00394465" w:rsidRPr="003914A2">
        <w:rPr>
          <w:sz w:val="26"/>
          <w:szCs w:val="26"/>
          <w:lang w:val="lv-LV"/>
        </w:rPr>
        <w:t xml:space="preserve">, </w:t>
      </w:r>
      <w:r w:rsidR="00EF13C3" w:rsidRPr="00EF13C3">
        <w:rPr>
          <w:sz w:val="26"/>
          <w:szCs w:val="26"/>
          <w:lang w:val="lv-LV"/>
        </w:rPr>
        <w:t xml:space="preserve">[...] no otras puses, abas līguma slēdzējas puses kopā un katra atsevišķi sauktas – </w:t>
      </w:r>
      <w:r w:rsidR="00EF13C3" w:rsidRPr="00EF13C3">
        <w:rPr>
          <w:b/>
          <w:sz w:val="26"/>
          <w:szCs w:val="26"/>
          <w:lang w:val="lv-LV"/>
        </w:rPr>
        <w:t>Puses</w:t>
      </w:r>
      <w:r w:rsidR="00EF13C3" w:rsidRPr="00EF13C3">
        <w:rPr>
          <w:sz w:val="26"/>
          <w:szCs w:val="26"/>
          <w:lang w:val="lv-LV"/>
        </w:rPr>
        <w:t xml:space="preserve">, [...] noslēdz šādu līgumu (turpmāk – </w:t>
      </w:r>
      <w:r w:rsidR="00EF13C3" w:rsidRPr="00EF13C3">
        <w:rPr>
          <w:b/>
          <w:sz w:val="26"/>
          <w:szCs w:val="26"/>
          <w:lang w:val="lv-LV"/>
        </w:rPr>
        <w:t>Līgums</w:t>
      </w:r>
      <w:r w:rsidR="00EF13C3" w:rsidRPr="00EF13C3">
        <w:rPr>
          <w:sz w:val="26"/>
          <w:szCs w:val="26"/>
          <w:lang w:val="lv-LV"/>
        </w:rPr>
        <w:t>):</w:t>
      </w:r>
    </w:p>
    <w:p w14:paraId="3A338252" w14:textId="77777777" w:rsidR="00EF13C3" w:rsidRDefault="00EF13C3" w:rsidP="00EF13C3">
      <w:pPr>
        <w:ind w:firstLine="567"/>
        <w:jc w:val="both"/>
        <w:rPr>
          <w:b/>
          <w:sz w:val="26"/>
          <w:szCs w:val="26"/>
          <w:lang w:val="lv-LV"/>
        </w:rPr>
      </w:pPr>
    </w:p>
    <w:p w14:paraId="514DFD39" w14:textId="652E3EFE" w:rsidR="00394465" w:rsidRPr="00C41C46" w:rsidRDefault="00C41C46" w:rsidP="00EF13C3">
      <w:pPr>
        <w:ind w:firstLine="567"/>
        <w:jc w:val="center"/>
        <w:rPr>
          <w:b/>
          <w:sz w:val="26"/>
          <w:szCs w:val="26"/>
          <w:lang w:val="lv-LV"/>
        </w:rPr>
      </w:pPr>
      <w:r>
        <w:rPr>
          <w:b/>
          <w:sz w:val="26"/>
          <w:szCs w:val="26"/>
          <w:lang w:val="lv-LV"/>
        </w:rPr>
        <w:t>1. </w:t>
      </w:r>
      <w:r w:rsidR="00394465" w:rsidRPr="00C41C46">
        <w:rPr>
          <w:b/>
          <w:sz w:val="26"/>
          <w:szCs w:val="26"/>
          <w:lang w:val="lv-LV"/>
        </w:rPr>
        <w:t>Līguma priekšmets</w:t>
      </w:r>
    </w:p>
    <w:p w14:paraId="37F841DC" w14:textId="77777777" w:rsidR="00394465" w:rsidRPr="003914A2" w:rsidRDefault="00394465" w:rsidP="006B4006">
      <w:pPr>
        <w:numPr>
          <w:ilvl w:val="1"/>
          <w:numId w:val="2"/>
        </w:numPr>
        <w:ind w:left="0" w:firstLine="709"/>
        <w:jc w:val="both"/>
        <w:rPr>
          <w:sz w:val="26"/>
          <w:szCs w:val="26"/>
          <w:lang w:val="lv-LV"/>
        </w:rPr>
      </w:pPr>
      <w:r w:rsidRPr="003914A2">
        <w:rPr>
          <w:sz w:val="26"/>
          <w:szCs w:val="26"/>
          <w:lang w:val="lv-LV"/>
        </w:rPr>
        <w:t>Pasūtītājs uzdod, bet Izpildītājs apņemas:</w:t>
      </w:r>
    </w:p>
    <w:p w14:paraId="4A0359B5" w14:textId="7E5C6EEF" w:rsidR="00394465" w:rsidRPr="003914A2" w:rsidRDefault="00394465" w:rsidP="003C3A8E">
      <w:pPr>
        <w:numPr>
          <w:ilvl w:val="2"/>
          <w:numId w:val="2"/>
        </w:numPr>
        <w:ind w:left="0" w:firstLine="709"/>
        <w:jc w:val="both"/>
        <w:rPr>
          <w:sz w:val="26"/>
          <w:szCs w:val="26"/>
          <w:lang w:val="lv-LV"/>
        </w:rPr>
      </w:pPr>
      <w:r w:rsidRPr="003914A2">
        <w:rPr>
          <w:sz w:val="26"/>
          <w:szCs w:val="26"/>
          <w:lang w:val="lv-LV"/>
        </w:rPr>
        <w:t xml:space="preserve">veikt telpu deratizāciju un/vai dezinsekciju – grauzēju (peles, žurkas), lidojošo un rāpojošo insektu (blusas, utis, prusaki, skudras u.c.) iznīcināšanu ar ķīmisko </w:t>
      </w:r>
      <w:r w:rsidR="00AA4C9B" w:rsidRPr="003914A2">
        <w:rPr>
          <w:sz w:val="26"/>
          <w:szCs w:val="26"/>
          <w:lang w:val="lv-LV"/>
        </w:rPr>
        <w:t>un</w:t>
      </w:r>
      <w:r w:rsidRPr="003914A2">
        <w:rPr>
          <w:sz w:val="26"/>
          <w:szCs w:val="26"/>
          <w:lang w:val="lv-LV"/>
        </w:rPr>
        <w:t xml:space="preserve"> neķīmisko metožu palīdzību, atbilstoši Līguma nosacījumiem šādos Pasūtītāja objektos Rīgā: </w:t>
      </w:r>
    </w:p>
    <w:p w14:paraId="7D9544D9" w14:textId="77777777" w:rsidR="00394465" w:rsidRPr="003914A2" w:rsidRDefault="00394465" w:rsidP="006B4006">
      <w:pPr>
        <w:numPr>
          <w:ilvl w:val="1"/>
          <w:numId w:val="1"/>
        </w:numPr>
        <w:tabs>
          <w:tab w:val="left" w:pos="284"/>
        </w:tabs>
        <w:ind w:left="567" w:firstLine="709"/>
        <w:jc w:val="both"/>
        <w:rPr>
          <w:sz w:val="26"/>
          <w:szCs w:val="26"/>
          <w:lang w:val="lv-LV"/>
        </w:rPr>
      </w:pPr>
      <w:r w:rsidRPr="003914A2">
        <w:rPr>
          <w:sz w:val="26"/>
          <w:szCs w:val="26"/>
          <w:lang w:val="lv-LV"/>
        </w:rPr>
        <w:t>Lomonosova ielā 12</w:t>
      </w:r>
      <w:r w:rsidR="000523E7" w:rsidRPr="003914A2">
        <w:rPr>
          <w:sz w:val="26"/>
          <w:szCs w:val="26"/>
          <w:lang w:val="lv-LV"/>
        </w:rPr>
        <w:t>A</w:t>
      </w:r>
      <w:r w:rsidRPr="003914A2">
        <w:rPr>
          <w:sz w:val="26"/>
          <w:szCs w:val="26"/>
          <w:lang w:val="lv-LV"/>
        </w:rPr>
        <w:t xml:space="preserve"> (1095,4</w:t>
      </w:r>
      <w:r w:rsidR="005D3A02" w:rsidRPr="003914A2">
        <w:rPr>
          <w:sz w:val="26"/>
          <w:szCs w:val="26"/>
          <w:lang w:val="lv-LV"/>
        </w:rPr>
        <w:t>0</w:t>
      </w:r>
      <w:r w:rsidRPr="003914A2">
        <w:rPr>
          <w:sz w:val="26"/>
          <w:szCs w:val="26"/>
          <w:lang w:val="lv-LV"/>
        </w:rPr>
        <w:t xml:space="preserve"> m</w:t>
      </w:r>
      <w:r w:rsidRPr="003914A2">
        <w:rPr>
          <w:sz w:val="26"/>
          <w:szCs w:val="26"/>
          <w:vertAlign w:val="superscript"/>
          <w:lang w:val="lv-LV"/>
        </w:rPr>
        <w:t>2</w:t>
      </w:r>
      <w:r w:rsidRPr="003914A2">
        <w:rPr>
          <w:sz w:val="26"/>
          <w:szCs w:val="26"/>
          <w:lang w:val="lv-LV"/>
        </w:rPr>
        <w:t>),</w:t>
      </w:r>
    </w:p>
    <w:p w14:paraId="627F3FB4" w14:textId="77777777" w:rsidR="00394465" w:rsidRPr="003914A2" w:rsidRDefault="00394465" w:rsidP="006B4006">
      <w:pPr>
        <w:numPr>
          <w:ilvl w:val="1"/>
          <w:numId w:val="1"/>
        </w:numPr>
        <w:tabs>
          <w:tab w:val="left" w:pos="284"/>
        </w:tabs>
        <w:ind w:left="567" w:firstLine="709"/>
        <w:jc w:val="both"/>
        <w:rPr>
          <w:sz w:val="26"/>
          <w:szCs w:val="26"/>
          <w:lang w:val="lv-LV"/>
        </w:rPr>
      </w:pPr>
      <w:r w:rsidRPr="003914A2">
        <w:rPr>
          <w:sz w:val="26"/>
          <w:szCs w:val="26"/>
          <w:lang w:val="lv-LV"/>
        </w:rPr>
        <w:t>Spilves ielā 25</w:t>
      </w:r>
      <w:r w:rsidR="000523E7" w:rsidRPr="003914A2">
        <w:rPr>
          <w:sz w:val="26"/>
          <w:szCs w:val="26"/>
          <w:lang w:val="lv-LV"/>
        </w:rPr>
        <w:t>A</w:t>
      </w:r>
      <w:r w:rsidRPr="003914A2">
        <w:rPr>
          <w:sz w:val="26"/>
          <w:szCs w:val="26"/>
          <w:lang w:val="lv-LV"/>
        </w:rPr>
        <w:t xml:space="preserve"> (904,2</w:t>
      </w:r>
      <w:r w:rsidR="005D3A02" w:rsidRPr="003914A2">
        <w:rPr>
          <w:sz w:val="26"/>
          <w:szCs w:val="26"/>
          <w:lang w:val="lv-LV"/>
        </w:rPr>
        <w:t>0</w:t>
      </w:r>
      <w:r w:rsidRPr="003914A2">
        <w:rPr>
          <w:sz w:val="26"/>
          <w:szCs w:val="26"/>
          <w:lang w:val="lv-LV"/>
        </w:rPr>
        <w:t xml:space="preserve"> m</w:t>
      </w:r>
      <w:r w:rsidRPr="003914A2">
        <w:rPr>
          <w:sz w:val="26"/>
          <w:szCs w:val="26"/>
          <w:vertAlign w:val="superscript"/>
          <w:lang w:val="lv-LV"/>
        </w:rPr>
        <w:t>2</w:t>
      </w:r>
      <w:r w:rsidRPr="003914A2">
        <w:rPr>
          <w:sz w:val="26"/>
          <w:szCs w:val="26"/>
          <w:lang w:val="lv-LV"/>
        </w:rPr>
        <w:t>),</w:t>
      </w:r>
    </w:p>
    <w:p w14:paraId="46BBB46E" w14:textId="5B6C4C7E" w:rsidR="00394465" w:rsidRPr="003914A2" w:rsidRDefault="005D3A02" w:rsidP="006B4006">
      <w:pPr>
        <w:numPr>
          <w:ilvl w:val="1"/>
          <w:numId w:val="1"/>
        </w:numPr>
        <w:tabs>
          <w:tab w:val="left" w:pos="284"/>
        </w:tabs>
        <w:ind w:left="567" w:firstLine="709"/>
        <w:jc w:val="both"/>
        <w:rPr>
          <w:sz w:val="26"/>
          <w:szCs w:val="26"/>
          <w:lang w:val="lv-LV"/>
        </w:rPr>
      </w:pPr>
      <w:r w:rsidRPr="003914A2">
        <w:rPr>
          <w:sz w:val="26"/>
          <w:szCs w:val="26"/>
          <w:lang w:val="lv-LV"/>
        </w:rPr>
        <w:t>Daugavpils iel</w:t>
      </w:r>
      <w:r w:rsidR="00D00C46" w:rsidRPr="003914A2">
        <w:rPr>
          <w:sz w:val="26"/>
          <w:szCs w:val="26"/>
          <w:lang w:val="lv-LV"/>
        </w:rPr>
        <w:t>ā</w:t>
      </w:r>
      <w:r w:rsidRPr="003914A2">
        <w:rPr>
          <w:sz w:val="26"/>
          <w:szCs w:val="26"/>
          <w:lang w:val="lv-LV"/>
        </w:rPr>
        <w:t xml:space="preserve"> 9</w:t>
      </w:r>
      <w:r w:rsidR="00394465" w:rsidRPr="003914A2">
        <w:rPr>
          <w:sz w:val="26"/>
          <w:szCs w:val="26"/>
          <w:lang w:val="lv-LV"/>
        </w:rPr>
        <w:t xml:space="preserve"> (658,8</w:t>
      </w:r>
      <w:r w:rsidRPr="003914A2">
        <w:rPr>
          <w:sz w:val="26"/>
          <w:szCs w:val="26"/>
          <w:lang w:val="lv-LV"/>
        </w:rPr>
        <w:t>0</w:t>
      </w:r>
      <w:r w:rsidR="00394465" w:rsidRPr="003914A2">
        <w:rPr>
          <w:sz w:val="26"/>
          <w:szCs w:val="26"/>
          <w:lang w:val="lv-LV"/>
        </w:rPr>
        <w:t xml:space="preserve"> m</w:t>
      </w:r>
      <w:r w:rsidR="00394465" w:rsidRPr="003914A2">
        <w:rPr>
          <w:sz w:val="26"/>
          <w:szCs w:val="26"/>
          <w:vertAlign w:val="superscript"/>
          <w:lang w:val="lv-LV"/>
        </w:rPr>
        <w:t>2</w:t>
      </w:r>
      <w:r w:rsidR="00394465" w:rsidRPr="003914A2">
        <w:rPr>
          <w:sz w:val="26"/>
          <w:szCs w:val="26"/>
          <w:lang w:val="lv-LV"/>
        </w:rPr>
        <w:t>),</w:t>
      </w:r>
    </w:p>
    <w:p w14:paraId="2A05CA36" w14:textId="77777777" w:rsidR="00394465" w:rsidRPr="003914A2" w:rsidRDefault="00394465" w:rsidP="006B4006">
      <w:pPr>
        <w:numPr>
          <w:ilvl w:val="1"/>
          <w:numId w:val="1"/>
        </w:numPr>
        <w:tabs>
          <w:tab w:val="left" w:pos="284"/>
        </w:tabs>
        <w:ind w:left="567" w:firstLine="709"/>
        <w:jc w:val="both"/>
        <w:rPr>
          <w:sz w:val="26"/>
          <w:szCs w:val="26"/>
          <w:lang w:val="lv-LV"/>
        </w:rPr>
      </w:pPr>
      <w:r w:rsidRPr="003914A2">
        <w:rPr>
          <w:sz w:val="26"/>
          <w:szCs w:val="26"/>
          <w:lang w:val="lv-LV"/>
        </w:rPr>
        <w:t>Viestura prospektā 17/1 (2037,00 m</w:t>
      </w:r>
      <w:r w:rsidRPr="003914A2">
        <w:rPr>
          <w:sz w:val="26"/>
          <w:szCs w:val="26"/>
          <w:vertAlign w:val="superscript"/>
          <w:lang w:val="lv-LV"/>
        </w:rPr>
        <w:t>2</w:t>
      </w:r>
      <w:r w:rsidRPr="003914A2">
        <w:rPr>
          <w:sz w:val="26"/>
          <w:szCs w:val="26"/>
          <w:lang w:val="lv-LV"/>
        </w:rPr>
        <w:t>),</w:t>
      </w:r>
    </w:p>
    <w:p w14:paraId="3B2B42D3" w14:textId="36C9E374" w:rsidR="00394465" w:rsidRPr="003914A2" w:rsidRDefault="006B4006" w:rsidP="006B4006">
      <w:pPr>
        <w:numPr>
          <w:ilvl w:val="1"/>
          <w:numId w:val="1"/>
        </w:numPr>
        <w:tabs>
          <w:tab w:val="left" w:pos="284"/>
        </w:tabs>
        <w:ind w:left="567" w:firstLine="709"/>
        <w:jc w:val="both"/>
        <w:rPr>
          <w:sz w:val="26"/>
          <w:szCs w:val="26"/>
          <w:lang w:val="lv-LV"/>
        </w:rPr>
      </w:pPr>
      <w:r>
        <w:rPr>
          <w:sz w:val="26"/>
          <w:szCs w:val="26"/>
          <w:lang w:val="lv-LV"/>
        </w:rPr>
        <w:t>Z. Mauriņas ielā 1</w:t>
      </w:r>
      <w:r w:rsidR="00394465" w:rsidRPr="003914A2">
        <w:rPr>
          <w:sz w:val="26"/>
          <w:szCs w:val="26"/>
          <w:lang w:val="lv-LV"/>
        </w:rPr>
        <w:t xml:space="preserve"> (</w:t>
      </w:r>
      <w:r w:rsidR="005D3A02" w:rsidRPr="003914A2">
        <w:rPr>
          <w:sz w:val="26"/>
          <w:szCs w:val="26"/>
          <w:lang w:val="lv-LV"/>
        </w:rPr>
        <w:t>1324,</w:t>
      </w:r>
      <w:r w:rsidR="00394465" w:rsidRPr="003914A2">
        <w:rPr>
          <w:sz w:val="26"/>
          <w:szCs w:val="26"/>
          <w:lang w:val="lv-LV"/>
        </w:rPr>
        <w:t>9</w:t>
      </w:r>
      <w:r w:rsidR="005D3A02" w:rsidRPr="003914A2">
        <w:rPr>
          <w:sz w:val="26"/>
          <w:szCs w:val="26"/>
          <w:lang w:val="lv-LV"/>
        </w:rPr>
        <w:t>0</w:t>
      </w:r>
      <w:r w:rsidR="00394465" w:rsidRPr="003914A2">
        <w:rPr>
          <w:sz w:val="26"/>
          <w:szCs w:val="26"/>
          <w:lang w:val="lv-LV"/>
        </w:rPr>
        <w:t xml:space="preserve"> m</w:t>
      </w:r>
      <w:r w:rsidR="00394465" w:rsidRPr="003914A2">
        <w:rPr>
          <w:sz w:val="26"/>
          <w:szCs w:val="26"/>
          <w:vertAlign w:val="superscript"/>
          <w:lang w:val="lv-LV"/>
        </w:rPr>
        <w:t>2</w:t>
      </w:r>
      <w:r w:rsidR="00394465" w:rsidRPr="003914A2">
        <w:rPr>
          <w:sz w:val="26"/>
          <w:szCs w:val="26"/>
          <w:lang w:val="lv-LV"/>
        </w:rPr>
        <w:t>),</w:t>
      </w:r>
    </w:p>
    <w:p w14:paraId="05AF5DE4" w14:textId="77777777" w:rsidR="00394465" w:rsidRPr="003914A2" w:rsidRDefault="00122CCB" w:rsidP="006B4006">
      <w:pPr>
        <w:numPr>
          <w:ilvl w:val="1"/>
          <w:numId w:val="1"/>
        </w:numPr>
        <w:tabs>
          <w:tab w:val="left" w:pos="284"/>
        </w:tabs>
        <w:ind w:left="567" w:firstLine="709"/>
        <w:jc w:val="both"/>
        <w:rPr>
          <w:sz w:val="26"/>
          <w:szCs w:val="26"/>
          <w:lang w:val="lv-LV"/>
        </w:rPr>
      </w:pPr>
      <w:r w:rsidRPr="003914A2">
        <w:rPr>
          <w:sz w:val="26"/>
          <w:szCs w:val="26"/>
          <w:lang w:val="lv-LV"/>
        </w:rPr>
        <w:t xml:space="preserve">Eduarda </w:t>
      </w:r>
      <w:proofErr w:type="spellStart"/>
      <w:r w:rsidR="00394465" w:rsidRPr="003914A2">
        <w:rPr>
          <w:sz w:val="26"/>
          <w:szCs w:val="26"/>
          <w:lang w:val="lv-LV"/>
        </w:rPr>
        <w:t>Smiļģa</w:t>
      </w:r>
      <w:proofErr w:type="spellEnd"/>
      <w:r w:rsidR="00394465" w:rsidRPr="003914A2">
        <w:rPr>
          <w:sz w:val="26"/>
          <w:szCs w:val="26"/>
          <w:lang w:val="lv-LV"/>
        </w:rPr>
        <w:t xml:space="preserve"> ielā 48 (1265,5</w:t>
      </w:r>
      <w:r w:rsidR="005D3A02" w:rsidRPr="003914A2">
        <w:rPr>
          <w:sz w:val="26"/>
          <w:szCs w:val="26"/>
          <w:lang w:val="lv-LV"/>
        </w:rPr>
        <w:t>0</w:t>
      </w:r>
      <w:r w:rsidR="00394465" w:rsidRPr="003914A2">
        <w:rPr>
          <w:sz w:val="26"/>
          <w:szCs w:val="26"/>
          <w:lang w:val="lv-LV"/>
        </w:rPr>
        <w:t xml:space="preserve"> m</w:t>
      </w:r>
      <w:r w:rsidR="00394465" w:rsidRPr="003914A2">
        <w:rPr>
          <w:sz w:val="26"/>
          <w:szCs w:val="26"/>
          <w:vertAlign w:val="superscript"/>
          <w:lang w:val="lv-LV"/>
        </w:rPr>
        <w:t>2</w:t>
      </w:r>
      <w:r w:rsidR="00394465" w:rsidRPr="003914A2">
        <w:rPr>
          <w:sz w:val="26"/>
          <w:szCs w:val="26"/>
          <w:lang w:val="lv-LV"/>
        </w:rPr>
        <w:t>),</w:t>
      </w:r>
    </w:p>
    <w:p w14:paraId="33B1A103" w14:textId="2FEF04DC" w:rsidR="00394465" w:rsidRPr="003914A2" w:rsidRDefault="009D27D0" w:rsidP="006B4006">
      <w:pPr>
        <w:numPr>
          <w:ilvl w:val="1"/>
          <w:numId w:val="1"/>
        </w:numPr>
        <w:tabs>
          <w:tab w:val="left" w:pos="284"/>
        </w:tabs>
        <w:ind w:left="567" w:firstLine="709"/>
        <w:jc w:val="both"/>
        <w:rPr>
          <w:sz w:val="26"/>
          <w:szCs w:val="26"/>
          <w:lang w:val="lv-LV"/>
        </w:rPr>
      </w:pPr>
      <w:r w:rsidRPr="003914A2">
        <w:rPr>
          <w:sz w:val="26"/>
          <w:szCs w:val="26"/>
          <w:lang w:val="lv-LV"/>
        </w:rPr>
        <w:t>Vizlas</w:t>
      </w:r>
      <w:r w:rsidR="005D3A02" w:rsidRPr="003914A2">
        <w:rPr>
          <w:sz w:val="26"/>
          <w:szCs w:val="26"/>
          <w:lang w:val="lv-LV"/>
        </w:rPr>
        <w:t xml:space="preserve"> ielā </w:t>
      </w:r>
      <w:r w:rsidRPr="003914A2">
        <w:rPr>
          <w:sz w:val="26"/>
          <w:szCs w:val="26"/>
          <w:lang w:val="lv-LV"/>
        </w:rPr>
        <w:t>1</w:t>
      </w:r>
      <w:r w:rsidR="00394465" w:rsidRPr="003914A2">
        <w:rPr>
          <w:sz w:val="26"/>
          <w:szCs w:val="26"/>
          <w:lang w:val="lv-LV"/>
        </w:rPr>
        <w:t xml:space="preserve"> (</w:t>
      </w:r>
      <w:r w:rsidR="005D3A02" w:rsidRPr="003914A2">
        <w:rPr>
          <w:sz w:val="26"/>
          <w:szCs w:val="26"/>
          <w:lang w:val="lv-LV"/>
        </w:rPr>
        <w:t>29</w:t>
      </w:r>
      <w:r w:rsidRPr="003914A2">
        <w:rPr>
          <w:sz w:val="26"/>
          <w:szCs w:val="26"/>
          <w:lang w:val="lv-LV"/>
        </w:rPr>
        <w:t>8</w:t>
      </w:r>
      <w:r w:rsidR="005D3A02" w:rsidRPr="003914A2">
        <w:rPr>
          <w:sz w:val="26"/>
          <w:szCs w:val="26"/>
          <w:lang w:val="lv-LV"/>
        </w:rPr>
        <w:t>,</w:t>
      </w:r>
      <w:r w:rsidRPr="003914A2">
        <w:rPr>
          <w:sz w:val="26"/>
          <w:szCs w:val="26"/>
          <w:lang w:val="lv-LV"/>
        </w:rPr>
        <w:t>51</w:t>
      </w:r>
      <w:r w:rsidR="00394465" w:rsidRPr="003914A2">
        <w:rPr>
          <w:sz w:val="26"/>
          <w:szCs w:val="26"/>
          <w:lang w:val="lv-LV"/>
        </w:rPr>
        <w:t xml:space="preserve"> m</w:t>
      </w:r>
      <w:r w:rsidR="00394465" w:rsidRPr="003914A2">
        <w:rPr>
          <w:sz w:val="26"/>
          <w:szCs w:val="26"/>
          <w:vertAlign w:val="superscript"/>
          <w:lang w:val="lv-LV"/>
        </w:rPr>
        <w:t>2</w:t>
      </w:r>
      <w:r w:rsidR="00394465" w:rsidRPr="003914A2">
        <w:rPr>
          <w:sz w:val="26"/>
          <w:szCs w:val="26"/>
          <w:lang w:val="lv-LV"/>
        </w:rPr>
        <w:t>),</w:t>
      </w:r>
    </w:p>
    <w:p w14:paraId="407AB7DF" w14:textId="77777777" w:rsidR="00394465" w:rsidRPr="003914A2" w:rsidRDefault="00394465" w:rsidP="006B4006">
      <w:pPr>
        <w:numPr>
          <w:ilvl w:val="1"/>
          <w:numId w:val="1"/>
        </w:numPr>
        <w:tabs>
          <w:tab w:val="left" w:pos="284"/>
        </w:tabs>
        <w:ind w:left="567" w:firstLine="709"/>
        <w:jc w:val="both"/>
        <w:rPr>
          <w:sz w:val="26"/>
          <w:szCs w:val="26"/>
          <w:lang w:val="lv-LV"/>
        </w:rPr>
      </w:pPr>
      <w:r w:rsidRPr="003914A2">
        <w:rPr>
          <w:sz w:val="26"/>
          <w:szCs w:val="26"/>
          <w:lang w:val="lv-LV"/>
        </w:rPr>
        <w:t>Hanzas ielā 7 (1252,00 m</w:t>
      </w:r>
      <w:r w:rsidRPr="003914A2">
        <w:rPr>
          <w:sz w:val="26"/>
          <w:szCs w:val="26"/>
          <w:vertAlign w:val="superscript"/>
          <w:lang w:val="lv-LV"/>
        </w:rPr>
        <w:t>2</w:t>
      </w:r>
      <w:r w:rsidRPr="003914A2">
        <w:rPr>
          <w:sz w:val="26"/>
          <w:szCs w:val="26"/>
          <w:lang w:val="lv-LV"/>
        </w:rPr>
        <w:t>),</w:t>
      </w:r>
    </w:p>
    <w:p w14:paraId="3EECC04D" w14:textId="0D7AA969" w:rsidR="00394465" w:rsidRPr="003914A2" w:rsidRDefault="00394465" w:rsidP="006B4006">
      <w:pPr>
        <w:numPr>
          <w:ilvl w:val="1"/>
          <w:numId w:val="1"/>
        </w:numPr>
        <w:tabs>
          <w:tab w:val="left" w:pos="284"/>
        </w:tabs>
        <w:ind w:left="567" w:firstLine="709"/>
        <w:jc w:val="both"/>
        <w:rPr>
          <w:sz w:val="26"/>
          <w:szCs w:val="26"/>
          <w:lang w:val="lv-LV"/>
        </w:rPr>
      </w:pPr>
      <w:r w:rsidRPr="003914A2">
        <w:rPr>
          <w:sz w:val="26"/>
          <w:szCs w:val="26"/>
          <w:lang w:val="lv-LV"/>
        </w:rPr>
        <w:t xml:space="preserve">Selgas ielā </w:t>
      </w:r>
      <w:r w:rsidR="005D3A02" w:rsidRPr="003914A2">
        <w:rPr>
          <w:sz w:val="26"/>
          <w:szCs w:val="26"/>
          <w:lang w:val="lv-LV"/>
        </w:rPr>
        <w:t>2</w:t>
      </w:r>
      <w:r w:rsidR="00C41C46">
        <w:rPr>
          <w:sz w:val="26"/>
          <w:szCs w:val="26"/>
          <w:lang w:val="lv-LV"/>
        </w:rPr>
        <w:t xml:space="preserve">3 </w:t>
      </w:r>
      <w:r w:rsidRPr="003914A2">
        <w:rPr>
          <w:sz w:val="26"/>
          <w:szCs w:val="26"/>
          <w:lang w:val="lv-LV"/>
        </w:rPr>
        <w:t>(399,7</w:t>
      </w:r>
      <w:r w:rsidR="005D3A02" w:rsidRPr="003914A2">
        <w:rPr>
          <w:sz w:val="26"/>
          <w:szCs w:val="26"/>
          <w:lang w:val="lv-LV"/>
        </w:rPr>
        <w:t>0</w:t>
      </w:r>
      <w:r w:rsidRPr="003914A2">
        <w:rPr>
          <w:sz w:val="26"/>
          <w:szCs w:val="26"/>
          <w:lang w:val="lv-LV"/>
        </w:rPr>
        <w:t xml:space="preserve"> m</w:t>
      </w:r>
      <w:r w:rsidRPr="003914A2">
        <w:rPr>
          <w:sz w:val="26"/>
          <w:szCs w:val="26"/>
          <w:vertAlign w:val="superscript"/>
          <w:lang w:val="lv-LV"/>
        </w:rPr>
        <w:t>2</w:t>
      </w:r>
      <w:r w:rsidRPr="003914A2">
        <w:rPr>
          <w:sz w:val="26"/>
          <w:szCs w:val="26"/>
          <w:lang w:val="lv-LV"/>
        </w:rPr>
        <w:t>),</w:t>
      </w:r>
    </w:p>
    <w:p w14:paraId="1B9A1F18" w14:textId="77777777" w:rsidR="00394465" w:rsidRPr="003914A2" w:rsidRDefault="00394465" w:rsidP="006B4006">
      <w:pPr>
        <w:numPr>
          <w:ilvl w:val="1"/>
          <w:numId w:val="1"/>
        </w:numPr>
        <w:tabs>
          <w:tab w:val="left" w:pos="284"/>
        </w:tabs>
        <w:ind w:left="567" w:firstLine="709"/>
        <w:jc w:val="both"/>
        <w:rPr>
          <w:sz w:val="26"/>
          <w:szCs w:val="26"/>
          <w:lang w:val="lv-LV"/>
        </w:rPr>
      </w:pPr>
      <w:r w:rsidRPr="003914A2">
        <w:rPr>
          <w:sz w:val="26"/>
          <w:szCs w:val="26"/>
          <w:lang w:val="lv-LV"/>
        </w:rPr>
        <w:t>Pāvu ielā 16 (379,40 m</w:t>
      </w:r>
      <w:r w:rsidRPr="003914A2">
        <w:rPr>
          <w:sz w:val="26"/>
          <w:szCs w:val="26"/>
          <w:vertAlign w:val="superscript"/>
          <w:lang w:val="lv-LV"/>
        </w:rPr>
        <w:t>2</w:t>
      </w:r>
      <w:r w:rsidRPr="003914A2">
        <w:rPr>
          <w:sz w:val="26"/>
          <w:szCs w:val="26"/>
          <w:lang w:val="lv-LV"/>
        </w:rPr>
        <w:t>)</w:t>
      </w:r>
      <w:r w:rsidR="000523E7" w:rsidRPr="003914A2">
        <w:rPr>
          <w:sz w:val="26"/>
          <w:szCs w:val="26"/>
          <w:lang w:val="lv-LV"/>
        </w:rPr>
        <w:t>;</w:t>
      </w:r>
    </w:p>
    <w:p w14:paraId="02A79C63" w14:textId="77777777" w:rsidR="00394465" w:rsidRPr="003914A2" w:rsidRDefault="00394465" w:rsidP="003C3A8E">
      <w:pPr>
        <w:numPr>
          <w:ilvl w:val="2"/>
          <w:numId w:val="2"/>
        </w:numPr>
        <w:ind w:left="0" w:firstLine="709"/>
        <w:jc w:val="both"/>
        <w:rPr>
          <w:sz w:val="26"/>
          <w:szCs w:val="26"/>
          <w:lang w:val="lv-LV"/>
        </w:rPr>
      </w:pPr>
      <w:r w:rsidRPr="003914A2">
        <w:rPr>
          <w:sz w:val="26"/>
          <w:szCs w:val="26"/>
          <w:lang w:val="lv-LV"/>
        </w:rPr>
        <w:t xml:space="preserve">pēc Pasūtītāja pieteikuma veikt Pasūtītāja rīcībā esošā autotransporta izolatoru nodalījumu </w:t>
      </w:r>
      <w:r w:rsidR="005A1079" w:rsidRPr="003914A2">
        <w:rPr>
          <w:sz w:val="26"/>
          <w:szCs w:val="26"/>
          <w:lang w:val="lv-LV"/>
        </w:rPr>
        <w:t>dezinfekciju</w:t>
      </w:r>
      <w:r w:rsidR="00716358" w:rsidRPr="003914A2">
        <w:rPr>
          <w:sz w:val="26"/>
          <w:szCs w:val="26"/>
          <w:lang w:val="lv-LV"/>
        </w:rPr>
        <w:t xml:space="preserve"> </w:t>
      </w:r>
      <w:r w:rsidRPr="003914A2">
        <w:rPr>
          <w:sz w:val="26"/>
          <w:szCs w:val="26"/>
          <w:lang w:val="lv-LV"/>
        </w:rPr>
        <w:t>–</w:t>
      </w:r>
      <w:r w:rsidR="00716358" w:rsidRPr="003914A2">
        <w:rPr>
          <w:sz w:val="26"/>
          <w:szCs w:val="26"/>
          <w:lang w:val="lv-LV"/>
        </w:rPr>
        <w:t xml:space="preserve"> baktēriju, vīrusu u.c. iznīcināšana </w:t>
      </w:r>
      <w:r w:rsidRPr="003914A2">
        <w:rPr>
          <w:sz w:val="26"/>
          <w:szCs w:val="26"/>
          <w:lang w:val="lv-LV"/>
        </w:rPr>
        <w:t>ar ķīmisko un/vai neķīmisko metožu palīdzību, atbilstoši Līguma noteikumiem.</w:t>
      </w:r>
    </w:p>
    <w:p w14:paraId="73272C12" w14:textId="35C1DE10" w:rsidR="00394465" w:rsidRPr="003914A2" w:rsidRDefault="00394465" w:rsidP="006B4006">
      <w:pPr>
        <w:numPr>
          <w:ilvl w:val="1"/>
          <w:numId w:val="2"/>
        </w:numPr>
        <w:ind w:left="0" w:firstLine="709"/>
        <w:jc w:val="both"/>
        <w:rPr>
          <w:sz w:val="26"/>
          <w:szCs w:val="26"/>
          <w:lang w:val="lv-LV"/>
        </w:rPr>
      </w:pPr>
      <w:r w:rsidRPr="003914A2">
        <w:rPr>
          <w:sz w:val="26"/>
          <w:szCs w:val="26"/>
          <w:lang w:val="lv-LV"/>
        </w:rPr>
        <w:t>Turpmāk Līguma 1.1.1. un 1.1.2.</w:t>
      </w:r>
      <w:r w:rsidR="00C41C46">
        <w:rPr>
          <w:sz w:val="26"/>
          <w:szCs w:val="26"/>
          <w:lang w:val="lv-LV"/>
        </w:rPr>
        <w:t> </w:t>
      </w:r>
      <w:r w:rsidRPr="003914A2">
        <w:rPr>
          <w:sz w:val="26"/>
          <w:szCs w:val="26"/>
          <w:lang w:val="lv-LV"/>
        </w:rPr>
        <w:t xml:space="preserve">apakšpunktā norādītie pakalpojumi </w:t>
      </w:r>
      <w:r w:rsidR="005D3A02" w:rsidRPr="003914A2">
        <w:rPr>
          <w:sz w:val="26"/>
          <w:szCs w:val="26"/>
          <w:lang w:val="lv-LV"/>
        </w:rPr>
        <w:t>kopā un atsevišķi saukti</w:t>
      </w:r>
      <w:r w:rsidRPr="003914A2">
        <w:rPr>
          <w:sz w:val="26"/>
          <w:szCs w:val="26"/>
          <w:lang w:val="lv-LV"/>
        </w:rPr>
        <w:t xml:space="preserve"> </w:t>
      </w:r>
      <w:r w:rsidRPr="003914A2">
        <w:rPr>
          <w:b/>
          <w:sz w:val="26"/>
          <w:szCs w:val="26"/>
          <w:lang w:val="lv-LV"/>
        </w:rPr>
        <w:t>- Pakalpojums</w:t>
      </w:r>
      <w:r w:rsidRPr="003914A2">
        <w:rPr>
          <w:sz w:val="26"/>
          <w:szCs w:val="26"/>
          <w:lang w:val="lv-LV"/>
        </w:rPr>
        <w:t>.</w:t>
      </w:r>
    </w:p>
    <w:p w14:paraId="6DFF5244" w14:textId="71219333" w:rsidR="00394465" w:rsidRPr="003914A2" w:rsidRDefault="00C41C46" w:rsidP="00C41C46">
      <w:pPr>
        <w:pStyle w:val="Pamatteksts"/>
        <w:spacing w:before="240" w:after="0"/>
        <w:jc w:val="center"/>
        <w:rPr>
          <w:b/>
          <w:sz w:val="26"/>
          <w:szCs w:val="26"/>
          <w:lang w:val="lv-LV"/>
        </w:rPr>
      </w:pPr>
      <w:r>
        <w:rPr>
          <w:b/>
          <w:sz w:val="26"/>
          <w:szCs w:val="26"/>
          <w:lang w:val="lv-LV"/>
        </w:rPr>
        <w:t>2. </w:t>
      </w:r>
      <w:r w:rsidR="00394465" w:rsidRPr="003914A2">
        <w:rPr>
          <w:b/>
          <w:sz w:val="26"/>
          <w:szCs w:val="26"/>
          <w:lang w:val="lv-LV"/>
        </w:rPr>
        <w:t>Līguma summa un norēķinu kārtība</w:t>
      </w:r>
    </w:p>
    <w:p w14:paraId="7703DDC1" w14:textId="2D16F9AC" w:rsidR="00985881" w:rsidRPr="003914A2" w:rsidRDefault="00394465" w:rsidP="006B4006">
      <w:pPr>
        <w:pStyle w:val="Pamatteksts"/>
        <w:numPr>
          <w:ilvl w:val="1"/>
          <w:numId w:val="11"/>
        </w:numPr>
        <w:spacing w:after="0"/>
        <w:ind w:left="0" w:firstLine="709"/>
        <w:jc w:val="both"/>
        <w:rPr>
          <w:sz w:val="26"/>
          <w:szCs w:val="26"/>
          <w:lang w:val="lv-LV"/>
        </w:rPr>
      </w:pPr>
      <w:r w:rsidRPr="003914A2">
        <w:rPr>
          <w:sz w:val="26"/>
          <w:szCs w:val="26"/>
          <w:lang w:val="lv-LV"/>
        </w:rPr>
        <w:t xml:space="preserve">Pasūtītājs </w:t>
      </w:r>
      <w:r w:rsidR="001614D1" w:rsidRPr="003914A2">
        <w:rPr>
          <w:sz w:val="26"/>
          <w:szCs w:val="26"/>
          <w:lang w:val="lv-LV"/>
        </w:rPr>
        <w:t xml:space="preserve">vienu reizi mēnesī </w:t>
      </w:r>
      <w:r w:rsidRPr="003914A2">
        <w:rPr>
          <w:sz w:val="26"/>
          <w:szCs w:val="26"/>
          <w:lang w:val="lv-LV"/>
        </w:rPr>
        <w:t xml:space="preserve">samaksā Izpildītājam samaksu par </w:t>
      </w:r>
      <w:r w:rsidR="005D3A02" w:rsidRPr="003914A2">
        <w:rPr>
          <w:sz w:val="26"/>
          <w:szCs w:val="26"/>
          <w:lang w:val="lv-LV"/>
        </w:rPr>
        <w:t>Līg</w:t>
      </w:r>
      <w:r w:rsidR="00985881" w:rsidRPr="003914A2">
        <w:rPr>
          <w:sz w:val="26"/>
          <w:szCs w:val="26"/>
          <w:lang w:val="lv-LV"/>
        </w:rPr>
        <w:t>uma 1.1.1.</w:t>
      </w:r>
      <w:r w:rsidR="00AA4C9B" w:rsidRPr="003914A2">
        <w:rPr>
          <w:sz w:val="26"/>
          <w:szCs w:val="26"/>
          <w:lang w:val="lv-LV"/>
        </w:rPr>
        <w:t> </w:t>
      </w:r>
      <w:r w:rsidR="00985881" w:rsidRPr="003914A2">
        <w:rPr>
          <w:sz w:val="26"/>
          <w:szCs w:val="26"/>
          <w:lang w:val="lv-LV"/>
        </w:rPr>
        <w:t xml:space="preserve">apakšpunktā norādīto </w:t>
      </w:r>
      <w:r w:rsidR="001D0BBA" w:rsidRPr="003914A2">
        <w:rPr>
          <w:sz w:val="26"/>
          <w:szCs w:val="26"/>
          <w:lang w:val="lv-LV"/>
        </w:rPr>
        <w:t>telpu deratizāciju</w:t>
      </w:r>
      <w:r w:rsidRPr="003914A2">
        <w:rPr>
          <w:sz w:val="26"/>
          <w:szCs w:val="26"/>
          <w:lang w:val="lv-LV"/>
        </w:rPr>
        <w:t xml:space="preserve"> </w:t>
      </w:r>
      <w:r w:rsidRPr="003914A2">
        <w:rPr>
          <w:b/>
          <w:sz w:val="26"/>
          <w:szCs w:val="26"/>
          <w:lang w:val="lv-LV"/>
        </w:rPr>
        <w:t xml:space="preserve">EUR </w:t>
      </w:r>
      <w:r w:rsidR="009D27D0" w:rsidRPr="003914A2">
        <w:rPr>
          <w:b/>
          <w:sz w:val="26"/>
          <w:szCs w:val="26"/>
          <w:lang w:val="lv-LV"/>
        </w:rPr>
        <w:t>80</w:t>
      </w:r>
      <w:r w:rsidRPr="003914A2">
        <w:rPr>
          <w:b/>
          <w:sz w:val="26"/>
          <w:szCs w:val="26"/>
          <w:lang w:val="lv-LV"/>
        </w:rPr>
        <w:t>,00 (</w:t>
      </w:r>
      <w:r w:rsidR="009D27D0" w:rsidRPr="003914A2">
        <w:rPr>
          <w:b/>
          <w:sz w:val="26"/>
          <w:szCs w:val="26"/>
          <w:lang w:val="lv-LV"/>
        </w:rPr>
        <w:t>astoņdesmit</w:t>
      </w:r>
      <w:r w:rsidRPr="003914A2">
        <w:rPr>
          <w:b/>
          <w:sz w:val="26"/>
          <w:szCs w:val="26"/>
          <w:lang w:val="lv-LV"/>
        </w:rPr>
        <w:t xml:space="preserve"> </w:t>
      </w:r>
      <w:proofErr w:type="spellStart"/>
      <w:r w:rsidRPr="003914A2">
        <w:rPr>
          <w:b/>
          <w:i/>
          <w:sz w:val="26"/>
          <w:szCs w:val="26"/>
          <w:lang w:val="lv-LV"/>
        </w:rPr>
        <w:t>euro</w:t>
      </w:r>
      <w:proofErr w:type="spellEnd"/>
      <w:r w:rsidRPr="003914A2">
        <w:rPr>
          <w:b/>
          <w:sz w:val="26"/>
          <w:szCs w:val="26"/>
          <w:lang w:val="lv-LV"/>
        </w:rPr>
        <w:t>, 00 centi)</w:t>
      </w:r>
      <w:r w:rsidR="001D0BBA" w:rsidRPr="003914A2">
        <w:rPr>
          <w:sz w:val="26"/>
          <w:szCs w:val="26"/>
          <w:lang w:val="lv-LV"/>
        </w:rPr>
        <w:t xml:space="preserve"> un dezinsekciju </w:t>
      </w:r>
      <w:r w:rsidR="001D0BBA" w:rsidRPr="003914A2">
        <w:rPr>
          <w:b/>
          <w:sz w:val="26"/>
          <w:szCs w:val="26"/>
          <w:lang w:val="lv-LV"/>
        </w:rPr>
        <w:t xml:space="preserve">EUR </w:t>
      </w:r>
      <w:r w:rsidR="009D27D0" w:rsidRPr="003914A2">
        <w:rPr>
          <w:b/>
          <w:sz w:val="26"/>
          <w:szCs w:val="26"/>
          <w:lang w:val="lv-LV"/>
        </w:rPr>
        <w:t>35</w:t>
      </w:r>
      <w:r w:rsidR="001D0BBA" w:rsidRPr="003914A2">
        <w:rPr>
          <w:b/>
          <w:sz w:val="26"/>
          <w:szCs w:val="26"/>
          <w:lang w:val="lv-LV"/>
        </w:rPr>
        <w:t>,00 (</w:t>
      </w:r>
      <w:r w:rsidR="009D27D0" w:rsidRPr="003914A2">
        <w:rPr>
          <w:b/>
          <w:sz w:val="26"/>
          <w:szCs w:val="26"/>
          <w:lang w:val="lv-LV"/>
        </w:rPr>
        <w:t>trīsdesmit pieci</w:t>
      </w:r>
      <w:r w:rsidR="001D0BBA" w:rsidRPr="003914A2">
        <w:rPr>
          <w:b/>
          <w:sz w:val="26"/>
          <w:szCs w:val="26"/>
          <w:lang w:val="lv-LV"/>
        </w:rPr>
        <w:t xml:space="preserve"> </w:t>
      </w:r>
      <w:proofErr w:type="spellStart"/>
      <w:r w:rsidR="001D0BBA" w:rsidRPr="003914A2">
        <w:rPr>
          <w:b/>
          <w:i/>
          <w:sz w:val="26"/>
          <w:szCs w:val="26"/>
          <w:lang w:val="lv-LV"/>
        </w:rPr>
        <w:t>euro</w:t>
      </w:r>
      <w:proofErr w:type="spellEnd"/>
      <w:r w:rsidR="001D0BBA" w:rsidRPr="003914A2">
        <w:rPr>
          <w:b/>
          <w:sz w:val="26"/>
          <w:szCs w:val="26"/>
          <w:lang w:val="lv-LV"/>
        </w:rPr>
        <w:t>, 00 centi)</w:t>
      </w:r>
      <w:r w:rsidR="00B872C2" w:rsidRPr="003914A2">
        <w:rPr>
          <w:b/>
          <w:sz w:val="26"/>
          <w:szCs w:val="26"/>
          <w:lang w:val="lv-LV"/>
        </w:rPr>
        <w:t xml:space="preserve"> </w:t>
      </w:r>
      <w:r w:rsidR="00B872C2" w:rsidRPr="003914A2">
        <w:rPr>
          <w:sz w:val="26"/>
          <w:szCs w:val="26"/>
          <w:lang w:val="lv-LV"/>
        </w:rPr>
        <w:t xml:space="preserve">bez pievienotās vērtības nodokļa (turpmāk – </w:t>
      </w:r>
      <w:r w:rsidR="00B872C2" w:rsidRPr="003914A2">
        <w:rPr>
          <w:b/>
          <w:sz w:val="26"/>
          <w:szCs w:val="26"/>
          <w:lang w:val="lv-LV"/>
        </w:rPr>
        <w:t>PVN</w:t>
      </w:r>
      <w:r w:rsidR="00B872C2" w:rsidRPr="00646C5E">
        <w:rPr>
          <w:sz w:val="26"/>
          <w:szCs w:val="26"/>
          <w:lang w:val="lv-LV"/>
        </w:rPr>
        <w:t>)</w:t>
      </w:r>
      <w:r w:rsidR="001D0BBA" w:rsidRPr="003914A2">
        <w:rPr>
          <w:sz w:val="26"/>
          <w:szCs w:val="26"/>
          <w:lang w:val="lv-LV"/>
        </w:rPr>
        <w:t>.</w:t>
      </w:r>
    </w:p>
    <w:p w14:paraId="6A5F3A69" w14:textId="657508A9" w:rsidR="00725D2B" w:rsidRPr="003914A2" w:rsidRDefault="001614D1" w:rsidP="006B4006">
      <w:pPr>
        <w:pStyle w:val="Pamatteksts"/>
        <w:numPr>
          <w:ilvl w:val="1"/>
          <w:numId w:val="11"/>
        </w:numPr>
        <w:spacing w:after="0"/>
        <w:ind w:left="0" w:firstLine="709"/>
        <w:jc w:val="both"/>
        <w:rPr>
          <w:sz w:val="26"/>
          <w:szCs w:val="26"/>
          <w:lang w:val="lv-LV"/>
        </w:rPr>
      </w:pPr>
      <w:r w:rsidRPr="003914A2">
        <w:rPr>
          <w:sz w:val="26"/>
          <w:szCs w:val="26"/>
          <w:lang w:val="lv-LV"/>
        </w:rPr>
        <w:t>Maksa</w:t>
      </w:r>
      <w:r w:rsidR="00985881" w:rsidRPr="003914A2">
        <w:rPr>
          <w:sz w:val="26"/>
          <w:szCs w:val="26"/>
          <w:lang w:val="lv-LV"/>
        </w:rPr>
        <w:t xml:space="preserve"> par Līguma 1.1.2.</w:t>
      </w:r>
      <w:r w:rsidR="00AA4C9B" w:rsidRPr="003914A2">
        <w:rPr>
          <w:sz w:val="26"/>
          <w:szCs w:val="26"/>
          <w:lang w:val="lv-LV"/>
        </w:rPr>
        <w:t> </w:t>
      </w:r>
      <w:r w:rsidR="00985881" w:rsidRPr="003914A2">
        <w:rPr>
          <w:sz w:val="26"/>
          <w:szCs w:val="26"/>
          <w:lang w:val="lv-LV"/>
        </w:rPr>
        <w:t xml:space="preserve">apakšpunktā norādīto Pakalpojumu </w:t>
      </w:r>
      <w:r w:rsidRPr="003914A2">
        <w:rPr>
          <w:sz w:val="26"/>
          <w:szCs w:val="26"/>
          <w:lang w:val="lv-LV"/>
        </w:rPr>
        <w:t>vienam Pasūtītāja autotransporta izolatoram</w:t>
      </w:r>
      <w:r w:rsidR="00985881" w:rsidRPr="003914A2">
        <w:rPr>
          <w:sz w:val="26"/>
          <w:szCs w:val="26"/>
          <w:lang w:val="lv-LV"/>
        </w:rPr>
        <w:t xml:space="preserve"> – </w:t>
      </w:r>
      <w:r w:rsidR="00985881" w:rsidRPr="003914A2">
        <w:rPr>
          <w:b/>
          <w:sz w:val="26"/>
          <w:szCs w:val="26"/>
          <w:lang w:val="lv-LV"/>
        </w:rPr>
        <w:t xml:space="preserve">EUR </w:t>
      </w:r>
      <w:r w:rsidR="000523E7" w:rsidRPr="003914A2">
        <w:rPr>
          <w:b/>
          <w:sz w:val="26"/>
          <w:szCs w:val="26"/>
          <w:lang w:val="lv-LV"/>
        </w:rPr>
        <w:t>10</w:t>
      </w:r>
      <w:r w:rsidR="00985881" w:rsidRPr="003914A2">
        <w:rPr>
          <w:b/>
          <w:sz w:val="26"/>
          <w:szCs w:val="26"/>
          <w:lang w:val="lv-LV"/>
        </w:rPr>
        <w:t>,00 (</w:t>
      </w:r>
      <w:r w:rsidR="000523E7" w:rsidRPr="003914A2">
        <w:rPr>
          <w:b/>
          <w:sz w:val="26"/>
          <w:szCs w:val="26"/>
          <w:lang w:val="lv-LV"/>
        </w:rPr>
        <w:t>desmit</w:t>
      </w:r>
      <w:r w:rsidR="00985881" w:rsidRPr="003914A2">
        <w:rPr>
          <w:b/>
          <w:sz w:val="26"/>
          <w:szCs w:val="26"/>
          <w:lang w:val="lv-LV"/>
        </w:rPr>
        <w:t xml:space="preserve"> </w:t>
      </w:r>
      <w:proofErr w:type="spellStart"/>
      <w:r w:rsidR="00985881" w:rsidRPr="003914A2">
        <w:rPr>
          <w:b/>
          <w:i/>
          <w:sz w:val="26"/>
          <w:szCs w:val="26"/>
          <w:lang w:val="lv-LV"/>
        </w:rPr>
        <w:t>euro</w:t>
      </w:r>
      <w:proofErr w:type="spellEnd"/>
      <w:r w:rsidR="00985881" w:rsidRPr="003914A2">
        <w:rPr>
          <w:b/>
          <w:sz w:val="26"/>
          <w:szCs w:val="26"/>
          <w:lang w:val="lv-LV"/>
        </w:rPr>
        <w:t>, 00 centi)</w:t>
      </w:r>
      <w:r w:rsidR="00B872C2" w:rsidRPr="003914A2">
        <w:rPr>
          <w:sz w:val="26"/>
          <w:szCs w:val="26"/>
          <w:lang w:val="lv-LV"/>
        </w:rPr>
        <w:t xml:space="preserve"> bez </w:t>
      </w:r>
      <w:r w:rsidR="00155EA8" w:rsidRPr="003914A2">
        <w:rPr>
          <w:sz w:val="26"/>
          <w:szCs w:val="26"/>
          <w:lang w:val="lv-LV"/>
        </w:rPr>
        <w:t>PVN</w:t>
      </w:r>
      <w:r w:rsidR="000523E7" w:rsidRPr="003914A2">
        <w:rPr>
          <w:sz w:val="26"/>
          <w:szCs w:val="26"/>
          <w:lang w:val="lv-LV"/>
        </w:rPr>
        <w:t>.</w:t>
      </w:r>
    </w:p>
    <w:p w14:paraId="6250AD60" w14:textId="0900A643" w:rsidR="00725D2B" w:rsidRPr="003914A2" w:rsidRDefault="00394465" w:rsidP="006B4006">
      <w:pPr>
        <w:pStyle w:val="Pamatteksts"/>
        <w:numPr>
          <w:ilvl w:val="1"/>
          <w:numId w:val="11"/>
        </w:numPr>
        <w:spacing w:after="0"/>
        <w:ind w:left="0" w:firstLine="709"/>
        <w:jc w:val="both"/>
        <w:rPr>
          <w:sz w:val="26"/>
          <w:szCs w:val="26"/>
          <w:lang w:val="lv-LV"/>
        </w:rPr>
      </w:pPr>
      <w:r w:rsidRPr="003914A2">
        <w:rPr>
          <w:sz w:val="26"/>
          <w:szCs w:val="26"/>
          <w:lang w:val="lv-LV"/>
        </w:rPr>
        <w:t xml:space="preserve">Līguma summa bez PVN ir EUR </w:t>
      </w:r>
      <w:r w:rsidR="00107FF6" w:rsidRPr="003914A2">
        <w:rPr>
          <w:sz w:val="26"/>
          <w:szCs w:val="26"/>
          <w:lang w:val="lv-LV"/>
        </w:rPr>
        <w:t>2</w:t>
      </w:r>
      <w:r w:rsidR="00AA4C9B" w:rsidRPr="003914A2">
        <w:rPr>
          <w:sz w:val="26"/>
          <w:szCs w:val="26"/>
          <w:lang w:val="lv-LV"/>
        </w:rPr>
        <w:t> </w:t>
      </w:r>
      <w:r w:rsidR="00107FF6" w:rsidRPr="003914A2">
        <w:rPr>
          <w:sz w:val="26"/>
          <w:szCs w:val="26"/>
          <w:lang w:val="lv-LV"/>
        </w:rPr>
        <w:t>314,05</w:t>
      </w:r>
      <w:r w:rsidRPr="003914A2">
        <w:rPr>
          <w:sz w:val="26"/>
          <w:szCs w:val="26"/>
          <w:lang w:val="lv-LV"/>
        </w:rPr>
        <w:t xml:space="preserve"> (</w:t>
      </w:r>
      <w:r w:rsidR="00107FF6" w:rsidRPr="003914A2">
        <w:rPr>
          <w:sz w:val="26"/>
          <w:szCs w:val="26"/>
          <w:lang w:val="lv-LV"/>
        </w:rPr>
        <w:t>divi tūkstoši trīs simti četrpadsmit</w:t>
      </w:r>
      <w:r w:rsidRPr="003914A2">
        <w:rPr>
          <w:sz w:val="26"/>
          <w:szCs w:val="26"/>
          <w:lang w:val="lv-LV"/>
        </w:rPr>
        <w:t xml:space="preserve"> </w:t>
      </w:r>
      <w:proofErr w:type="spellStart"/>
      <w:r w:rsidRPr="003914A2">
        <w:rPr>
          <w:i/>
          <w:sz w:val="26"/>
          <w:szCs w:val="26"/>
          <w:lang w:val="lv-LV"/>
        </w:rPr>
        <w:t>euro</w:t>
      </w:r>
      <w:proofErr w:type="spellEnd"/>
      <w:r w:rsidRPr="003914A2">
        <w:rPr>
          <w:sz w:val="26"/>
          <w:szCs w:val="26"/>
          <w:lang w:val="lv-LV"/>
        </w:rPr>
        <w:t xml:space="preserve">, </w:t>
      </w:r>
      <w:r w:rsidR="00107FF6" w:rsidRPr="003914A2">
        <w:rPr>
          <w:sz w:val="26"/>
          <w:szCs w:val="26"/>
          <w:lang w:val="lv-LV"/>
        </w:rPr>
        <w:t>05</w:t>
      </w:r>
      <w:r w:rsidRPr="003914A2">
        <w:rPr>
          <w:sz w:val="26"/>
          <w:szCs w:val="26"/>
          <w:lang w:val="lv-LV"/>
        </w:rPr>
        <w:t xml:space="preserve"> centi)</w:t>
      </w:r>
      <w:r w:rsidR="006B4006">
        <w:rPr>
          <w:sz w:val="26"/>
          <w:szCs w:val="26"/>
          <w:lang w:val="lv-LV"/>
        </w:rPr>
        <w:t>,</w:t>
      </w:r>
      <w:r w:rsidR="000523E7" w:rsidRPr="003914A2">
        <w:rPr>
          <w:sz w:val="26"/>
          <w:szCs w:val="26"/>
          <w:lang w:val="lv-LV"/>
        </w:rPr>
        <w:t xml:space="preserve"> </w:t>
      </w:r>
      <w:r w:rsidR="006B4006" w:rsidRPr="003914A2">
        <w:rPr>
          <w:sz w:val="26"/>
          <w:szCs w:val="26"/>
          <w:lang w:val="lv-LV"/>
        </w:rPr>
        <w:t xml:space="preserve">PVN </w:t>
      </w:r>
      <w:r w:rsidRPr="003914A2">
        <w:rPr>
          <w:sz w:val="26"/>
          <w:szCs w:val="26"/>
          <w:lang w:val="lv-LV"/>
        </w:rPr>
        <w:t xml:space="preserve">21% </w:t>
      </w:r>
      <w:r w:rsidR="00646C5E">
        <w:rPr>
          <w:sz w:val="26"/>
          <w:szCs w:val="26"/>
          <w:lang w:val="lv-LV"/>
        </w:rPr>
        <w:t xml:space="preserve">Līguma summai ir </w:t>
      </w:r>
      <w:r w:rsidRPr="003914A2">
        <w:rPr>
          <w:sz w:val="26"/>
          <w:szCs w:val="26"/>
          <w:lang w:val="lv-LV"/>
        </w:rPr>
        <w:t xml:space="preserve">EUR </w:t>
      </w:r>
      <w:r w:rsidR="00107FF6" w:rsidRPr="003914A2">
        <w:rPr>
          <w:sz w:val="26"/>
          <w:szCs w:val="26"/>
          <w:lang w:val="lv-LV"/>
        </w:rPr>
        <w:t>485,95</w:t>
      </w:r>
      <w:r w:rsidRPr="003914A2">
        <w:rPr>
          <w:sz w:val="26"/>
          <w:szCs w:val="26"/>
          <w:lang w:val="lv-LV"/>
        </w:rPr>
        <w:t xml:space="preserve"> (</w:t>
      </w:r>
      <w:r w:rsidR="00107FF6" w:rsidRPr="003914A2">
        <w:rPr>
          <w:sz w:val="26"/>
          <w:szCs w:val="26"/>
          <w:lang w:val="lv-LV"/>
        </w:rPr>
        <w:t>četri simti astoņdesmit pieci</w:t>
      </w:r>
      <w:r w:rsidRPr="003914A2">
        <w:rPr>
          <w:sz w:val="26"/>
          <w:szCs w:val="26"/>
          <w:lang w:val="lv-LV"/>
        </w:rPr>
        <w:t xml:space="preserve"> </w:t>
      </w:r>
      <w:proofErr w:type="spellStart"/>
      <w:r w:rsidRPr="003914A2">
        <w:rPr>
          <w:i/>
          <w:sz w:val="26"/>
          <w:szCs w:val="26"/>
          <w:lang w:val="lv-LV"/>
        </w:rPr>
        <w:t>euro</w:t>
      </w:r>
      <w:proofErr w:type="spellEnd"/>
      <w:r w:rsidRPr="003914A2">
        <w:rPr>
          <w:sz w:val="26"/>
          <w:szCs w:val="26"/>
          <w:lang w:val="lv-LV"/>
        </w:rPr>
        <w:t xml:space="preserve">, </w:t>
      </w:r>
      <w:r w:rsidR="00107FF6" w:rsidRPr="003914A2">
        <w:rPr>
          <w:sz w:val="26"/>
          <w:szCs w:val="26"/>
          <w:lang w:val="lv-LV"/>
        </w:rPr>
        <w:t>95</w:t>
      </w:r>
      <w:r w:rsidRPr="003914A2">
        <w:rPr>
          <w:sz w:val="26"/>
          <w:szCs w:val="26"/>
          <w:lang w:val="lv-LV"/>
        </w:rPr>
        <w:t xml:space="preserve"> centi</w:t>
      </w:r>
      <w:r w:rsidR="00985881" w:rsidRPr="003914A2">
        <w:rPr>
          <w:sz w:val="26"/>
          <w:szCs w:val="26"/>
          <w:lang w:val="lv-LV"/>
        </w:rPr>
        <w:t>).</w:t>
      </w:r>
      <w:r w:rsidR="00725D2B" w:rsidRPr="003914A2">
        <w:rPr>
          <w:sz w:val="26"/>
          <w:szCs w:val="26"/>
          <w:lang w:val="lv-LV"/>
        </w:rPr>
        <w:t xml:space="preserve"> </w:t>
      </w:r>
      <w:r w:rsidRPr="003914A2">
        <w:rPr>
          <w:b/>
          <w:sz w:val="26"/>
          <w:szCs w:val="26"/>
          <w:lang w:val="lv-LV"/>
        </w:rPr>
        <w:t xml:space="preserve">Kopējā Līguma summa </w:t>
      </w:r>
      <w:r w:rsidR="00725D2B" w:rsidRPr="003914A2">
        <w:rPr>
          <w:b/>
          <w:sz w:val="26"/>
          <w:szCs w:val="26"/>
          <w:lang w:val="lv-LV"/>
        </w:rPr>
        <w:t>ar PVN</w:t>
      </w:r>
      <w:r w:rsidR="00646C5E">
        <w:rPr>
          <w:b/>
          <w:sz w:val="26"/>
          <w:szCs w:val="26"/>
          <w:lang w:val="lv-LV"/>
        </w:rPr>
        <w:t xml:space="preserve"> 21% ir</w:t>
      </w:r>
      <w:r w:rsidR="00725D2B" w:rsidRPr="003914A2">
        <w:rPr>
          <w:b/>
          <w:sz w:val="26"/>
          <w:szCs w:val="26"/>
          <w:lang w:val="lv-LV"/>
        </w:rPr>
        <w:t xml:space="preserve"> EUR </w:t>
      </w:r>
      <w:r w:rsidR="000523E7" w:rsidRPr="003914A2">
        <w:rPr>
          <w:b/>
          <w:sz w:val="26"/>
          <w:szCs w:val="26"/>
          <w:lang w:val="lv-LV"/>
        </w:rPr>
        <w:t>2</w:t>
      </w:r>
      <w:r w:rsidR="00646C5E">
        <w:rPr>
          <w:b/>
          <w:sz w:val="26"/>
          <w:szCs w:val="26"/>
          <w:lang w:val="lv-LV"/>
        </w:rPr>
        <w:t> </w:t>
      </w:r>
      <w:r w:rsidR="00107FF6" w:rsidRPr="003914A2">
        <w:rPr>
          <w:b/>
          <w:sz w:val="26"/>
          <w:szCs w:val="26"/>
          <w:lang w:val="lv-LV"/>
        </w:rPr>
        <w:t>8</w:t>
      </w:r>
      <w:r w:rsidR="000523E7" w:rsidRPr="003914A2">
        <w:rPr>
          <w:b/>
          <w:sz w:val="26"/>
          <w:szCs w:val="26"/>
          <w:lang w:val="lv-LV"/>
        </w:rPr>
        <w:t>00</w:t>
      </w:r>
      <w:r w:rsidR="00725D2B" w:rsidRPr="003914A2">
        <w:rPr>
          <w:b/>
          <w:sz w:val="26"/>
          <w:szCs w:val="26"/>
          <w:lang w:val="lv-LV"/>
        </w:rPr>
        <w:t>,00 (</w:t>
      </w:r>
      <w:r w:rsidR="001614D1" w:rsidRPr="003914A2">
        <w:rPr>
          <w:b/>
          <w:sz w:val="26"/>
          <w:szCs w:val="26"/>
          <w:lang w:val="lv-LV"/>
        </w:rPr>
        <w:t xml:space="preserve">divi tūkstoši </w:t>
      </w:r>
      <w:r w:rsidR="00107FF6" w:rsidRPr="003914A2">
        <w:rPr>
          <w:b/>
          <w:sz w:val="26"/>
          <w:szCs w:val="26"/>
          <w:lang w:val="lv-LV"/>
        </w:rPr>
        <w:t>astoņi</w:t>
      </w:r>
      <w:r w:rsidR="000523E7" w:rsidRPr="003914A2">
        <w:rPr>
          <w:b/>
          <w:sz w:val="26"/>
          <w:szCs w:val="26"/>
          <w:lang w:val="lv-LV"/>
        </w:rPr>
        <w:t xml:space="preserve"> simti</w:t>
      </w:r>
      <w:r w:rsidR="00725D2B" w:rsidRPr="003914A2">
        <w:rPr>
          <w:b/>
          <w:sz w:val="26"/>
          <w:szCs w:val="26"/>
          <w:lang w:val="lv-LV"/>
        </w:rPr>
        <w:t xml:space="preserve"> </w:t>
      </w:r>
      <w:proofErr w:type="spellStart"/>
      <w:r w:rsidR="00725D2B" w:rsidRPr="003914A2">
        <w:rPr>
          <w:b/>
          <w:i/>
          <w:sz w:val="26"/>
          <w:szCs w:val="26"/>
          <w:lang w:val="lv-LV"/>
        </w:rPr>
        <w:t>euro</w:t>
      </w:r>
      <w:proofErr w:type="spellEnd"/>
      <w:r w:rsidR="00725D2B" w:rsidRPr="003914A2">
        <w:rPr>
          <w:b/>
          <w:sz w:val="26"/>
          <w:szCs w:val="26"/>
          <w:lang w:val="lv-LV"/>
        </w:rPr>
        <w:t>, 00 centi)</w:t>
      </w:r>
      <w:r w:rsidRPr="003914A2">
        <w:rPr>
          <w:sz w:val="26"/>
          <w:szCs w:val="26"/>
          <w:lang w:val="lv-LV"/>
        </w:rPr>
        <w:t>.</w:t>
      </w:r>
    </w:p>
    <w:p w14:paraId="4C1836E8" w14:textId="229EDB7B" w:rsidR="00725D2B" w:rsidRPr="003914A2" w:rsidRDefault="00394465" w:rsidP="006B4006">
      <w:pPr>
        <w:pStyle w:val="Pamatteksts"/>
        <w:numPr>
          <w:ilvl w:val="1"/>
          <w:numId w:val="11"/>
        </w:numPr>
        <w:spacing w:after="0"/>
        <w:ind w:left="0" w:firstLine="709"/>
        <w:jc w:val="both"/>
        <w:rPr>
          <w:sz w:val="26"/>
          <w:szCs w:val="26"/>
          <w:lang w:val="lv-LV"/>
        </w:rPr>
      </w:pPr>
      <w:r w:rsidRPr="003914A2">
        <w:rPr>
          <w:sz w:val="26"/>
          <w:szCs w:val="26"/>
          <w:lang w:val="lv-LV"/>
        </w:rPr>
        <w:lastRenderedPageBreak/>
        <w:t xml:space="preserve">Samaksa par izpildīto Pakalpojumu tiek veikta, pamatojoties uz </w:t>
      </w:r>
      <w:r w:rsidR="00725D2B" w:rsidRPr="003914A2">
        <w:rPr>
          <w:sz w:val="26"/>
          <w:szCs w:val="26"/>
          <w:lang w:val="lv-LV"/>
        </w:rPr>
        <w:t>abu Pušu parakstītu</w:t>
      </w:r>
      <w:r w:rsidRPr="003914A2">
        <w:rPr>
          <w:sz w:val="26"/>
          <w:szCs w:val="26"/>
          <w:lang w:val="lv-LV"/>
        </w:rPr>
        <w:t xml:space="preserve"> Pakalpojuma pieņemšanas</w:t>
      </w:r>
      <w:r w:rsidR="00AA4C9B" w:rsidRPr="003914A2">
        <w:rPr>
          <w:sz w:val="26"/>
          <w:szCs w:val="26"/>
          <w:lang w:val="lv-LV"/>
        </w:rPr>
        <w:t>-</w:t>
      </w:r>
      <w:r w:rsidRPr="003914A2">
        <w:rPr>
          <w:sz w:val="26"/>
          <w:szCs w:val="26"/>
          <w:lang w:val="lv-LV"/>
        </w:rPr>
        <w:t xml:space="preserve">nodošanas aktu un </w:t>
      </w:r>
      <w:r w:rsidR="00725D2B" w:rsidRPr="003914A2">
        <w:rPr>
          <w:sz w:val="26"/>
          <w:szCs w:val="26"/>
          <w:lang w:val="lv-LV"/>
        </w:rPr>
        <w:t xml:space="preserve">Izpildītāja </w:t>
      </w:r>
      <w:r w:rsidRPr="003914A2">
        <w:rPr>
          <w:sz w:val="26"/>
          <w:szCs w:val="26"/>
          <w:lang w:val="lv-LV"/>
        </w:rPr>
        <w:t>iesniegto rēķinu</w:t>
      </w:r>
      <w:r w:rsidR="00725D2B" w:rsidRPr="003914A2">
        <w:rPr>
          <w:sz w:val="26"/>
          <w:szCs w:val="26"/>
          <w:lang w:val="lv-LV"/>
        </w:rPr>
        <w:t xml:space="preserve"> Pasūtītājam</w:t>
      </w:r>
      <w:r w:rsidR="001614D1" w:rsidRPr="003914A2">
        <w:rPr>
          <w:sz w:val="26"/>
          <w:szCs w:val="26"/>
          <w:lang w:val="lv-LV"/>
        </w:rPr>
        <w:t>.</w:t>
      </w:r>
    </w:p>
    <w:p w14:paraId="6AAFDE6A" w14:textId="3D8D0758" w:rsidR="00AA4C9B" w:rsidRPr="003914A2" w:rsidRDefault="00AA4C9B" w:rsidP="006B4006">
      <w:pPr>
        <w:pStyle w:val="Sarakstarindkopa"/>
        <w:numPr>
          <w:ilvl w:val="1"/>
          <w:numId w:val="11"/>
        </w:numPr>
        <w:ind w:left="0" w:firstLine="709"/>
        <w:jc w:val="both"/>
        <w:rPr>
          <w:sz w:val="26"/>
          <w:szCs w:val="26"/>
          <w:lang w:val="lv-LV"/>
        </w:rPr>
      </w:pPr>
      <w:r w:rsidRPr="003914A2">
        <w:rPr>
          <w:sz w:val="26"/>
          <w:szCs w:val="26"/>
          <w:lang w:val="lv-LV"/>
        </w:rPr>
        <w:t xml:space="preserve">Izpildītājs rēķina ar tam klāt pievienotu pavaddokumentu iesniegšanai izmanto Rīgas valstspilsētas pašvaldības portālu www.eriga.lv (turpmāk – </w:t>
      </w:r>
      <w:r w:rsidRPr="003914A2">
        <w:rPr>
          <w:b/>
          <w:bCs/>
          <w:sz w:val="26"/>
          <w:szCs w:val="26"/>
          <w:lang w:val="lv-LV"/>
        </w:rPr>
        <w:t>elektroniskais</w:t>
      </w:r>
      <w:r w:rsidRPr="003914A2">
        <w:rPr>
          <w:sz w:val="26"/>
          <w:szCs w:val="26"/>
          <w:lang w:val="lv-LV"/>
        </w:rPr>
        <w:t xml:space="preserve"> </w:t>
      </w:r>
      <w:r w:rsidRPr="003914A2">
        <w:rPr>
          <w:b/>
          <w:bCs/>
          <w:sz w:val="26"/>
          <w:szCs w:val="26"/>
          <w:lang w:val="lv-LV"/>
        </w:rPr>
        <w:t>rēķins</w:t>
      </w:r>
      <w:r w:rsidRPr="003914A2">
        <w:rPr>
          <w:sz w:val="26"/>
          <w:szCs w:val="26"/>
          <w:lang w:val="lv-LV"/>
        </w:rPr>
        <w:t xml:space="preserve">). </w:t>
      </w:r>
    </w:p>
    <w:p w14:paraId="77F47A3F" w14:textId="286235FA" w:rsidR="00AA4C9B" w:rsidRPr="003914A2" w:rsidRDefault="00AA4C9B" w:rsidP="006B4006">
      <w:pPr>
        <w:pStyle w:val="Sarakstarindkopa"/>
        <w:numPr>
          <w:ilvl w:val="1"/>
          <w:numId w:val="11"/>
        </w:numPr>
        <w:ind w:left="0" w:firstLine="709"/>
        <w:jc w:val="both"/>
        <w:rPr>
          <w:sz w:val="26"/>
          <w:szCs w:val="26"/>
          <w:lang w:val="lv-LV"/>
        </w:rPr>
      </w:pPr>
      <w:r w:rsidRPr="003914A2">
        <w:rPr>
          <w:sz w:val="26"/>
          <w:szCs w:val="26"/>
          <w:lang w:val="lv-LV"/>
        </w:rPr>
        <w:t>Pasūtītājs veic apmaksu par Pakalpojumu 1</w:t>
      </w:r>
      <w:r w:rsidR="00646C5E">
        <w:rPr>
          <w:sz w:val="26"/>
          <w:szCs w:val="26"/>
          <w:lang w:val="lv-LV"/>
        </w:rPr>
        <w:t>4</w:t>
      </w:r>
      <w:r w:rsidRPr="003914A2">
        <w:rPr>
          <w:sz w:val="26"/>
          <w:szCs w:val="26"/>
          <w:lang w:val="lv-LV"/>
        </w:rPr>
        <w:t xml:space="preserve"> (</w:t>
      </w:r>
      <w:r w:rsidR="00646C5E">
        <w:rPr>
          <w:sz w:val="26"/>
          <w:szCs w:val="26"/>
          <w:lang w:val="lv-LV"/>
        </w:rPr>
        <w:t>četrpadsmit</w:t>
      </w:r>
      <w:r w:rsidRPr="003914A2">
        <w:rPr>
          <w:sz w:val="26"/>
          <w:szCs w:val="26"/>
          <w:lang w:val="lv-LV"/>
        </w:rPr>
        <w:t>) dienu laikā no dienas, kad Izpildītājs iesniedz Pasūtītājam elektronisku rēķinu Rīgas valstspilsētas pašvaldības portāla www.eriga.lv sadaļā “Rēķinu iesniegšana”, atbilstoši norādītajai informācijai par elektroniskā rēķina formātu, ar nosacījumu, ka Izpildītājs elektronisko rēķinu ir iesniedzis pareizi, atbilstoši Līguma nosacījumiem, un Pasūtītājs to ir pieņēmis apmaksai.</w:t>
      </w:r>
    </w:p>
    <w:p w14:paraId="78766CF2" w14:textId="02602CB8" w:rsidR="00AA4C9B" w:rsidRPr="003914A2" w:rsidRDefault="00AA4C9B" w:rsidP="006B4006">
      <w:pPr>
        <w:pStyle w:val="Sarakstarindkopa"/>
        <w:numPr>
          <w:ilvl w:val="1"/>
          <w:numId w:val="11"/>
        </w:numPr>
        <w:ind w:left="0" w:firstLine="709"/>
        <w:jc w:val="both"/>
        <w:rPr>
          <w:sz w:val="26"/>
          <w:szCs w:val="26"/>
          <w:lang w:val="lv-LV"/>
        </w:rPr>
      </w:pPr>
      <w:r w:rsidRPr="003914A2">
        <w:rPr>
          <w:sz w:val="26"/>
          <w:szCs w:val="26"/>
          <w:lang w:val="lv-LV"/>
        </w:rPr>
        <w:t>Izpildītājs</w:t>
      </w:r>
      <w:r w:rsidR="006B4006">
        <w:rPr>
          <w:sz w:val="26"/>
          <w:szCs w:val="26"/>
          <w:lang w:val="lv-LV"/>
        </w:rPr>
        <w:t xml:space="preserve"> </w:t>
      </w:r>
      <w:r w:rsidRPr="003914A2">
        <w:rPr>
          <w:sz w:val="26"/>
          <w:szCs w:val="26"/>
          <w:lang w:val="lv-LV"/>
        </w:rPr>
        <w:t>rēķinā norāda:</w:t>
      </w:r>
    </w:p>
    <w:p w14:paraId="723E7FF7" w14:textId="77777777" w:rsidR="00AA4C9B" w:rsidRPr="003914A2" w:rsidRDefault="00AA4C9B" w:rsidP="006B4006">
      <w:pPr>
        <w:ind w:firstLine="709"/>
        <w:jc w:val="both"/>
        <w:rPr>
          <w:b/>
          <w:bCs/>
          <w:sz w:val="26"/>
          <w:szCs w:val="26"/>
          <w:lang w:val="lv-LV"/>
        </w:rPr>
      </w:pPr>
      <w:r w:rsidRPr="003914A2">
        <w:rPr>
          <w:b/>
          <w:bCs/>
          <w:sz w:val="26"/>
          <w:szCs w:val="26"/>
          <w:lang w:val="lv-LV"/>
        </w:rPr>
        <w:t>Saņēmējs: Rīgas valstspilsētas pašvaldība;</w:t>
      </w:r>
    </w:p>
    <w:p w14:paraId="62C010E7" w14:textId="77777777" w:rsidR="00AA4C9B" w:rsidRPr="003914A2" w:rsidRDefault="00AA4C9B" w:rsidP="006B4006">
      <w:pPr>
        <w:ind w:firstLine="709"/>
        <w:jc w:val="both"/>
        <w:rPr>
          <w:b/>
          <w:bCs/>
          <w:sz w:val="26"/>
          <w:szCs w:val="26"/>
          <w:lang w:val="lv-LV"/>
        </w:rPr>
      </w:pPr>
      <w:r w:rsidRPr="003914A2">
        <w:rPr>
          <w:b/>
          <w:bCs/>
          <w:sz w:val="26"/>
          <w:szCs w:val="26"/>
          <w:lang w:val="lv-LV"/>
        </w:rPr>
        <w:t>Adrese: Rātslaukums 1, Rīga, LV-1050;</w:t>
      </w:r>
    </w:p>
    <w:p w14:paraId="7D555697" w14:textId="77777777" w:rsidR="00AA4C9B" w:rsidRPr="003914A2" w:rsidRDefault="00AA4C9B" w:rsidP="006B4006">
      <w:pPr>
        <w:ind w:firstLine="709"/>
        <w:jc w:val="both"/>
        <w:rPr>
          <w:b/>
          <w:bCs/>
          <w:sz w:val="26"/>
          <w:szCs w:val="26"/>
          <w:lang w:val="lv-LV"/>
        </w:rPr>
      </w:pPr>
      <w:r w:rsidRPr="003914A2">
        <w:rPr>
          <w:b/>
          <w:bCs/>
          <w:sz w:val="26"/>
          <w:szCs w:val="26"/>
          <w:lang w:val="lv-LV"/>
        </w:rPr>
        <w:t>Reģistrācijas numurs: 90011524360;</w:t>
      </w:r>
    </w:p>
    <w:p w14:paraId="4DE7D58B" w14:textId="77777777" w:rsidR="00AA4C9B" w:rsidRPr="003914A2" w:rsidRDefault="00AA4C9B" w:rsidP="006B4006">
      <w:pPr>
        <w:ind w:firstLine="709"/>
        <w:jc w:val="both"/>
        <w:rPr>
          <w:b/>
          <w:bCs/>
          <w:sz w:val="26"/>
          <w:szCs w:val="26"/>
          <w:lang w:val="lv-LV"/>
        </w:rPr>
      </w:pPr>
      <w:r w:rsidRPr="003914A2">
        <w:rPr>
          <w:b/>
          <w:bCs/>
          <w:sz w:val="26"/>
          <w:szCs w:val="26"/>
          <w:lang w:val="lv-LV"/>
        </w:rPr>
        <w:t>PVN reģistrācijas Nr.: LV90011524360;</w:t>
      </w:r>
    </w:p>
    <w:p w14:paraId="51F8048B" w14:textId="77777777" w:rsidR="00AA4C9B" w:rsidRPr="003914A2" w:rsidRDefault="00AA4C9B" w:rsidP="006B4006">
      <w:pPr>
        <w:ind w:firstLine="709"/>
        <w:jc w:val="both"/>
        <w:rPr>
          <w:b/>
          <w:bCs/>
          <w:sz w:val="26"/>
          <w:szCs w:val="26"/>
          <w:lang w:val="lv-LV"/>
        </w:rPr>
      </w:pPr>
      <w:r w:rsidRPr="003914A2">
        <w:rPr>
          <w:b/>
          <w:bCs/>
          <w:sz w:val="26"/>
          <w:szCs w:val="26"/>
          <w:lang w:val="lv-LV"/>
        </w:rPr>
        <w:t xml:space="preserve">Banka: </w:t>
      </w:r>
      <w:proofErr w:type="spellStart"/>
      <w:r w:rsidRPr="003914A2">
        <w:rPr>
          <w:b/>
          <w:bCs/>
          <w:sz w:val="26"/>
          <w:szCs w:val="26"/>
          <w:lang w:val="lv-LV"/>
        </w:rPr>
        <w:t>Luminor</w:t>
      </w:r>
      <w:proofErr w:type="spellEnd"/>
      <w:r w:rsidRPr="003914A2">
        <w:rPr>
          <w:b/>
          <w:bCs/>
          <w:sz w:val="26"/>
          <w:szCs w:val="26"/>
          <w:lang w:val="lv-LV"/>
        </w:rPr>
        <w:t xml:space="preserve"> </w:t>
      </w:r>
      <w:proofErr w:type="spellStart"/>
      <w:r w:rsidRPr="003914A2">
        <w:rPr>
          <w:b/>
          <w:bCs/>
          <w:sz w:val="26"/>
          <w:szCs w:val="26"/>
          <w:lang w:val="lv-LV"/>
        </w:rPr>
        <w:t>Bank</w:t>
      </w:r>
      <w:proofErr w:type="spellEnd"/>
      <w:r w:rsidRPr="003914A2">
        <w:rPr>
          <w:b/>
          <w:bCs/>
          <w:sz w:val="26"/>
          <w:szCs w:val="26"/>
          <w:lang w:val="lv-LV"/>
        </w:rPr>
        <w:t xml:space="preserve"> AS Latvijas filiāle</w:t>
      </w:r>
    </w:p>
    <w:p w14:paraId="32D33A8A" w14:textId="77777777" w:rsidR="00AA4C9B" w:rsidRPr="003914A2" w:rsidRDefault="00AA4C9B" w:rsidP="006B4006">
      <w:pPr>
        <w:ind w:firstLine="709"/>
        <w:jc w:val="both"/>
        <w:rPr>
          <w:b/>
          <w:bCs/>
          <w:sz w:val="26"/>
          <w:szCs w:val="26"/>
          <w:lang w:val="lv-LV"/>
        </w:rPr>
      </w:pPr>
      <w:r w:rsidRPr="003914A2">
        <w:rPr>
          <w:b/>
          <w:bCs/>
          <w:sz w:val="26"/>
          <w:szCs w:val="26"/>
          <w:lang w:val="lv-LV"/>
        </w:rPr>
        <w:t>SWIFT kods: RIKOLV2X;</w:t>
      </w:r>
    </w:p>
    <w:p w14:paraId="6C798524" w14:textId="77777777" w:rsidR="00AA4C9B" w:rsidRPr="003914A2" w:rsidRDefault="00AA4C9B" w:rsidP="006B4006">
      <w:pPr>
        <w:ind w:firstLine="709"/>
        <w:jc w:val="both"/>
        <w:rPr>
          <w:b/>
          <w:bCs/>
          <w:sz w:val="26"/>
          <w:szCs w:val="26"/>
          <w:lang w:val="lv-LV"/>
        </w:rPr>
      </w:pPr>
      <w:r w:rsidRPr="003914A2">
        <w:rPr>
          <w:b/>
          <w:bCs/>
          <w:sz w:val="26"/>
          <w:szCs w:val="26"/>
          <w:lang w:val="lv-LV"/>
        </w:rPr>
        <w:t>Konts: LV41RIKO0021800014010;</w:t>
      </w:r>
    </w:p>
    <w:p w14:paraId="0CF59B16" w14:textId="77777777" w:rsidR="00AA4C9B" w:rsidRPr="003914A2" w:rsidRDefault="00AA4C9B" w:rsidP="006B4006">
      <w:pPr>
        <w:ind w:firstLine="709"/>
        <w:jc w:val="both"/>
        <w:rPr>
          <w:b/>
          <w:bCs/>
          <w:sz w:val="26"/>
          <w:szCs w:val="26"/>
          <w:lang w:val="lv-LV"/>
        </w:rPr>
      </w:pPr>
      <w:r w:rsidRPr="003914A2">
        <w:rPr>
          <w:b/>
          <w:bCs/>
          <w:sz w:val="26"/>
          <w:szCs w:val="26"/>
          <w:lang w:val="lv-LV"/>
        </w:rPr>
        <w:t>RD iestāde: Rīgas pašvaldības policija;</w:t>
      </w:r>
    </w:p>
    <w:p w14:paraId="454B48C6" w14:textId="77777777" w:rsidR="00AA4C9B" w:rsidRPr="003914A2" w:rsidRDefault="00AA4C9B" w:rsidP="006B4006">
      <w:pPr>
        <w:ind w:firstLine="709"/>
        <w:jc w:val="both"/>
        <w:rPr>
          <w:b/>
          <w:bCs/>
          <w:sz w:val="26"/>
          <w:szCs w:val="26"/>
          <w:lang w:val="lv-LV"/>
        </w:rPr>
      </w:pPr>
      <w:r w:rsidRPr="003914A2">
        <w:rPr>
          <w:b/>
          <w:bCs/>
          <w:sz w:val="26"/>
          <w:szCs w:val="26"/>
          <w:lang w:val="lv-LV"/>
        </w:rPr>
        <w:t xml:space="preserve">RD iestādes adrese: Lomonosova iela 12A, Rīga, LV-1019; </w:t>
      </w:r>
    </w:p>
    <w:p w14:paraId="7433AD17" w14:textId="77777777" w:rsidR="00AA4C9B" w:rsidRPr="003914A2" w:rsidRDefault="00AA4C9B" w:rsidP="006B4006">
      <w:pPr>
        <w:ind w:firstLine="709"/>
        <w:jc w:val="both"/>
        <w:rPr>
          <w:b/>
          <w:bCs/>
          <w:sz w:val="26"/>
          <w:szCs w:val="26"/>
          <w:lang w:val="lv-LV"/>
        </w:rPr>
      </w:pPr>
      <w:r w:rsidRPr="003914A2">
        <w:rPr>
          <w:b/>
          <w:bCs/>
          <w:sz w:val="26"/>
          <w:szCs w:val="26"/>
          <w:lang w:val="lv-LV"/>
        </w:rPr>
        <w:t>RD iestādes kods: 219</w:t>
      </w:r>
      <w:r w:rsidRPr="003914A2">
        <w:rPr>
          <w:sz w:val="26"/>
          <w:szCs w:val="26"/>
          <w:lang w:val="lv-LV"/>
        </w:rPr>
        <w:t>.</w:t>
      </w:r>
    </w:p>
    <w:p w14:paraId="7D845166" w14:textId="3EA04A0A" w:rsidR="00AA4C9B" w:rsidRPr="003914A2" w:rsidRDefault="00AA4C9B" w:rsidP="006B4006">
      <w:pPr>
        <w:pStyle w:val="Sarakstarindkopa"/>
        <w:numPr>
          <w:ilvl w:val="1"/>
          <w:numId w:val="11"/>
        </w:numPr>
        <w:ind w:left="0" w:firstLine="709"/>
        <w:jc w:val="both"/>
        <w:rPr>
          <w:sz w:val="26"/>
          <w:szCs w:val="26"/>
          <w:lang w:val="lv-LV"/>
        </w:rPr>
      </w:pPr>
      <w:r w:rsidRPr="003914A2">
        <w:rPr>
          <w:sz w:val="26"/>
          <w:szCs w:val="26"/>
          <w:lang w:val="lv-LV"/>
        </w:rPr>
        <w:t>Elektroniskos rēķinus apmaksai Izpildītājs iesniedz Pasūtītājam, izvēloties vienu no šādiem rēķina piegādes kanāliem:</w:t>
      </w:r>
    </w:p>
    <w:p w14:paraId="5833B49C" w14:textId="0FC9350E" w:rsidR="00AA4C9B" w:rsidRPr="003914A2" w:rsidRDefault="00AA4C9B" w:rsidP="00491C58">
      <w:pPr>
        <w:pStyle w:val="Sarakstarindkopa"/>
        <w:numPr>
          <w:ilvl w:val="2"/>
          <w:numId w:val="11"/>
        </w:numPr>
        <w:ind w:left="709" w:firstLine="0"/>
        <w:jc w:val="both"/>
        <w:rPr>
          <w:sz w:val="26"/>
          <w:szCs w:val="26"/>
          <w:lang w:val="lv-LV"/>
        </w:rPr>
      </w:pPr>
      <w:r w:rsidRPr="003914A2">
        <w:rPr>
          <w:sz w:val="26"/>
          <w:szCs w:val="26"/>
          <w:lang w:val="lv-LV"/>
        </w:rPr>
        <w:t>izveido programmatūru datu apmaiņai starp Izpildītāja norēķinu sistēmu un pašvaldības vienoto informācijas sistēmu (WEB API);</w:t>
      </w:r>
    </w:p>
    <w:p w14:paraId="52A49691" w14:textId="77777777" w:rsidR="00AA4C9B" w:rsidRPr="003914A2" w:rsidRDefault="00AA4C9B" w:rsidP="00491C58">
      <w:pPr>
        <w:pStyle w:val="Sarakstarindkopa"/>
        <w:numPr>
          <w:ilvl w:val="2"/>
          <w:numId w:val="11"/>
        </w:numPr>
        <w:ind w:left="709" w:firstLine="0"/>
        <w:jc w:val="both"/>
        <w:rPr>
          <w:sz w:val="26"/>
          <w:szCs w:val="26"/>
          <w:lang w:val="lv-LV"/>
        </w:rPr>
      </w:pPr>
      <w:r w:rsidRPr="003914A2">
        <w:rPr>
          <w:sz w:val="26"/>
          <w:szCs w:val="26"/>
          <w:lang w:val="lv-LV"/>
        </w:rPr>
        <w:t>augšupielādē rēķinu failus portālā www.eriga.lv, atbilstoši portāla www.eriga.lv sadaļā “Rēķinu iesniegšana” norādītajai informācijai par failu augšupielādi XML formātā;</w:t>
      </w:r>
    </w:p>
    <w:p w14:paraId="0F3126F9" w14:textId="77777777" w:rsidR="00AA4C9B" w:rsidRPr="003914A2" w:rsidRDefault="00AA4C9B" w:rsidP="00491C58">
      <w:pPr>
        <w:pStyle w:val="Sarakstarindkopa"/>
        <w:numPr>
          <w:ilvl w:val="2"/>
          <w:numId w:val="11"/>
        </w:numPr>
        <w:ind w:left="709" w:firstLine="0"/>
        <w:jc w:val="both"/>
        <w:rPr>
          <w:sz w:val="26"/>
          <w:szCs w:val="26"/>
          <w:lang w:val="lv-LV"/>
        </w:rPr>
      </w:pPr>
      <w:r w:rsidRPr="003914A2">
        <w:rPr>
          <w:sz w:val="26"/>
          <w:szCs w:val="26"/>
          <w:lang w:val="lv-LV"/>
        </w:rPr>
        <w:t xml:space="preserve">izmanto manuālu rēķina informācijas ievades </w:t>
      </w:r>
      <w:proofErr w:type="spellStart"/>
      <w:r w:rsidRPr="003914A2">
        <w:rPr>
          <w:sz w:val="26"/>
          <w:szCs w:val="26"/>
          <w:lang w:val="lv-LV"/>
        </w:rPr>
        <w:t>Web</w:t>
      </w:r>
      <w:proofErr w:type="spellEnd"/>
      <w:r w:rsidRPr="003914A2">
        <w:rPr>
          <w:sz w:val="26"/>
          <w:szCs w:val="26"/>
          <w:lang w:val="lv-LV"/>
        </w:rPr>
        <w:t xml:space="preserve"> formu portāla www.eriga.lv sadaļā “Rēķinu iesniegšana”.</w:t>
      </w:r>
    </w:p>
    <w:p w14:paraId="6BB0E051" w14:textId="77777777" w:rsidR="00AA4C9B" w:rsidRPr="003914A2" w:rsidRDefault="00AA4C9B" w:rsidP="006B4006">
      <w:pPr>
        <w:pStyle w:val="Sarakstarindkopa"/>
        <w:numPr>
          <w:ilvl w:val="1"/>
          <w:numId w:val="11"/>
        </w:numPr>
        <w:ind w:left="0" w:firstLine="709"/>
        <w:jc w:val="both"/>
        <w:rPr>
          <w:sz w:val="26"/>
          <w:szCs w:val="26"/>
          <w:lang w:val="lv-LV"/>
        </w:rPr>
      </w:pPr>
      <w:r w:rsidRPr="003914A2">
        <w:rPr>
          <w:sz w:val="26"/>
          <w:szCs w:val="26"/>
          <w:lang w:val="lv-LV"/>
        </w:rPr>
        <w:t>Līgumā noteiktā kārtībā iesniegts elektronisks rēķins nodrošina Pusēm elektroniskā rēķina izcelsmes autentiskumu un satura integritāti.</w:t>
      </w:r>
    </w:p>
    <w:p w14:paraId="7B9A76AA" w14:textId="322749FB" w:rsidR="00AA4C9B" w:rsidRPr="003914A2" w:rsidRDefault="00AA4C9B" w:rsidP="006B4006">
      <w:pPr>
        <w:pStyle w:val="Sarakstarindkopa"/>
        <w:numPr>
          <w:ilvl w:val="1"/>
          <w:numId w:val="11"/>
        </w:numPr>
        <w:ind w:left="0" w:firstLine="709"/>
        <w:jc w:val="both"/>
        <w:rPr>
          <w:sz w:val="26"/>
          <w:szCs w:val="26"/>
          <w:lang w:val="lv-LV"/>
        </w:rPr>
      </w:pPr>
      <w:r w:rsidRPr="003914A2">
        <w:rPr>
          <w:sz w:val="26"/>
          <w:szCs w:val="26"/>
          <w:lang w:val="lv-LV"/>
        </w:rPr>
        <w:t>Izpildītājam ir pienākums pašvaldības portālā www.eriga.lv sekot līdzi iesniegtā elektroniskā rēķina apstrādes statusam.</w:t>
      </w:r>
    </w:p>
    <w:p w14:paraId="6FC73FAE" w14:textId="0500DCEC" w:rsidR="00AA4C9B" w:rsidRPr="003914A2" w:rsidRDefault="00AA4C9B" w:rsidP="006B4006">
      <w:pPr>
        <w:pStyle w:val="Sarakstarindkopa"/>
        <w:numPr>
          <w:ilvl w:val="1"/>
          <w:numId w:val="11"/>
        </w:numPr>
        <w:ind w:left="0" w:firstLine="709"/>
        <w:jc w:val="both"/>
        <w:rPr>
          <w:sz w:val="26"/>
          <w:szCs w:val="26"/>
          <w:lang w:val="lv-LV"/>
        </w:rPr>
      </w:pPr>
      <w:r w:rsidRPr="003914A2">
        <w:rPr>
          <w:sz w:val="26"/>
          <w:szCs w:val="26"/>
          <w:lang w:val="lv-LV"/>
        </w:rPr>
        <w:t xml:space="preserve">Ja </w:t>
      </w:r>
      <w:r w:rsidR="00626C7B" w:rsidRPr="003914A2">
        <w:rPr>
          <w:sz w:val="26"/>
          <w:szCs w:val="26"/>
          <w:lang w:val="lv-LV"/>
        </w:rPr>
        <w:t xml:space="preserve">Izpildītājs </w:t>
      </w:r>
      <w:r w:rsidRPr="003914A2">
        <w:rPr>
          <w:sz w:val="26"/>
          <w:szCs w:val="26"/>
          <w:lang w:val="lv-LV"/>
        </w:rPr>
        <w:t xml:space="preserve">ir iesniedzis nepareizi aizpildītu un/vai Līguma nosacījumiem neatbilstošu elektronisko rēķinu, Pasūtītājs šādu elektronisko rēķinu apmaksai nepieņem un neakceptē. </w:t>
      </w:r>
      <w:r w:rsidR="00626C7B" w:rsidRPr="003914A2">
        <w:rPr>
          <w:sz w:val="26"/>
          <w:szCs w:val="26"/>
          <w:lang w:val="lv-LV"/>
        </w:rPr>
        <w:t xml:space="preserve">Izpildītājam </w:t>
      </w:r>
      <w:r w:rsidRPr="003914A2">
        <w:rPr>
          <w:sz w:val="26"/>
          <w:szCs w:val="26"/>
          <w:lang w:val="lv-LV"/>
        </w:rPr>
        <w:t xml:space="preserve">ir pienākums iesniegt atkārtoti pareizi un Līguma nosacījumiem atbilstoši aizpildītu elektronisko rēķinu. Šādā situācijā, elektroniskā rēķina apmaksas termiņu skaita no dienas, kad </w:t>
      </w:r>
      <w:r w:rsidR="00626C7B" w:rsidRPr="003914A2">
        <w:rPr>
          <w:sz w:val="26"/>
          <w:szCs w:val="26"/>
          <w:lang w:val="lv-LV"/>
        </w:rPr>
        <w:t xml:space="preserve">Izpildītājs </w:t>
      </w:r>
      <w:r w:rsidRPr="003914A2">
        <w:rPr>
          <w:sz w:val="26"/>
          <w:szCs w:val="26"/>
          <w:lang w:val="lv-LV"/>
        </w:rPr>
        <w:t>ir iesniedzis atkārtoto elektronisko rēķinu.</w:t>
      </w:r>
    </w:p>
    <w:p w14:paraId="5F3B1012" w14:textId="1EDD9D3B" w:rsidR="00725D2B" w:rsidRPr="003914A2" w:rsidRDefault="00626C7B" w:rsidP="00AA4C9B">
      <w:pPr>
        <w:pStyle w:val="Sarakstarindkopa"/>
        <w:numPr>
          <w:ilvl w:val="1"/>
          <w:numId w:val="11"/>
        </w:numPr>
        <w:ind w:left="0" w:firstLine="567"/>
        <w:jc w:val="both"/>
        <w:rPr>
          <w:sz w:val="26"/>
          <w:szCs w:val="26"/>
          <w:lang w:val="lv-LV"/>
        </w:rPr>
      </w:pPr>
      <w:r w:rsidRPr="003914A2">
        <w:rPr>
          <w:sz w:val="26"/>
          <w:szCs w:val="26"/>
          <w:lang w:val="lv-LV"/>
        </w:rPr>
        <w:t xml:space="preserve">Izpildītājs </w:t>
      </w:r>
      <w:r w:rsidR="00AA4C9B" w:rsidRPr="003914A2">
        <w:rPr>
          <w:sz w:val="26"/>
          <w:szCs w:val="26"/>
          <w:lang w:val="lv-LV"/>
        </w:rPr>
        <w:t xml:space="preserve">ir tiesīgs neapmaksāt elektronisko rēķinu, ja </w:t>
      </w:r>
      <w:r w:rsidRPr="003914A2">
        <w:rPr>
          <w:sz w:val="26"/>
          <w:szCs w:val="26"/>
          <w:lang w:val="lv-LV"/>
        </w:rPr>
        <w:t xml:space="preserve">Pakalpojuma </w:t>
      </w:r>
      <w:r w:rsidR="00AA4C9B" w:rsidRPr="003914A2">
        <w:rPr>
          <w:sz w:val="26"/>
          <w:szCs w:val="26"/>
          <w:lang w:val="lv-LV"/>
        </w:rPr>
        <w:t xml:space="preserve">pieņemšanas laikā tiek konstatēti trūkumi. Elektroniskais rēķins tiek apmaksāts tad, kad </w:t>
      </w:r>
      <w:r w:rsidRPr="003914A2">
        <w:rPr>
          <w:sz w:val="26"/>
          <w:szCs w:val="26"/>
          <w:lang w:val="lv-LV"/>
        </w:rPr>
        <w:t xml:space="preserve">Izpildītājs </w:t>
      </w:r>
      <w:r w:rsidR="00AA4C9B" w:rsidRPr="003914A2">
        <w:rPr>
          <w:sz w:val="26"/>
          <w:szCs w:val="26"/>
          <w:lang w:val="lv-LV"/>
        </w:rPr>
        <w:t>ir novērsis konstatētos trūkumus.</w:t>
      </w:r>
    </w:p>
    <w:p w14:paraId="11A9E508" w14:textId="2213EAC0" w:rsidR="00394465" w:rsidRPr="003914A2" w:rsidRDefault="00C41C46" w:rsidP="00C41C46">
      <w:pPr>
        <w:pStyle w:val="Pamatteksts"/>
        <w:spacing w:before="240" w:after="0"/>
        <w:ind w:left="390"/>
        <w:jc w:val="center"/>
        <w:rPr>
          <w:b/>
          <w:sz w:val="26"/>
          <w:szCs w:val="26"/>
          <w:lang w:val="lv-LV"/>
        </w:rPr>
      </w:pPr>
      <w:r>
        <w:rPr>
          <w:b/>
          <w:sz w:val="26"/>
          <w:szCs w:val="26"/>
          <w:lang w:val="lv-LV"/>
        </w:rPr>
        <w:t>3. </w:t>
      </w:r>
      <w:r w:rsidR="00394465" w:rsidRPr="003914A2">
        <w:rPr>
          <w:b/>
          <w:sz w:val="26"/>
          <w:szCs w:val="26"/>
          <w:lang w:val="lv-LV"/>
        </w:rPr>
        <w:t>Pakalpojuma izpildes kārtība, vieta un garantijas</w:t>
      </w:r>
    </w:p>
    <w:p w14:paraId="3DC41163" w14:textId="31A2A726" w:rsidR="001873B2" w:rsidRPr="003914A2" w:rsidRDefault="00394465" w:rsidP="00626C7B">
      <w:pPr>
        <w:pStyle w:val="Pamatteksts"/>
        <w:numPr>
          <w:ilvl w:val="1"/>
          <w:numId w:val="5"/>
        </w:numPr>
        <w:spacing w:after="0"/>
        <w:ind w:left="0" w:firstLine="567"/>
        <w:jc w:val="both"/>
        <w:rPr>
          <w:sz w:val="26"/>
          <w:szCs w:val="26"/>
          <w:lang w:val="lv-LV"/>
        </w:rPr>
      </w:pPr>
      <w:r w:rsidRPr="003914A2">
        <w:rPr>
          <w:sz w:val="26"/>
          <w:szCs w:val="26"/>
          <w:lang w:val="lv-LV"/>
        </w:rPr>
        <w:lastRenderedPageBreak/>
        <w:t>Iz</w:t>
      </w:r>
      <w:r w:rsidR="00752A44" w:rsidRPr="003914A2">
        <w:rPr>
          <w:sz w:val="26"/>
          <w:szCs w:val="26"/>
          <w:lang w:val="lv-LV"/>
        </w:rPr>
        <w:t>pildītājs 1 (vienu) reizi mēnesī</w:t>
      </w:r>
      <w:r w:rsidR="007B3FC8" w:rsidRPr="003914A2">
        <w:rPr>
          <w:sz w:val="26"/>
          <w:szCs w:val="26"/>
          <w:lang w:val="lv-LV"/>
        </w:rPr>
        <w:t>, ar Pasūtītāju saskaņotā dienā un laikā,</w:t>
      </w:r>
      <w:r w:rsidRPr="003914A2">
        <w:rPr>
          <w:sz w:val="26"/>
          <w:szCs w:val="26"/>
          <w:lang w:val="lv-LV"/>
        </w:rPr>
        <w:t xml:space="preserve"> veic Līguma 1.1.1.</w:t>
      </w:r>
      <w:r w:rsidR="00626C7B" w:rsidRPr="003914A2">
        <w:rPr>
          <w:sz w:val="26"/>
          <w:szCs w:val="26"/>
          <w:lang w:val="lv-LV"/>
        </w:rPr>
        <w:t> </w:t>
      </w:r>
      <w:r w:rsidRPr="003914A2">
        <w:rPr>
          <w:sz w:val="26"/>
          <w:szCs w:val="26"/>
          <w:lang w:val="lv-LV"/>
        </w:rPr>
        <w:t>apakšpunktā norādīto telpu apsekošanu, kā arī deratizāciju un/vai dezinsekciju, par ko izdara ierakstu objekta deratizācijas kartē, kas glabājās pie Pasūtītāja.</w:t>
      </w:r>
      <w:r w:rsidR="007B3FC8" w:rsidRPr="003914A2">
        <w:rPr>
          <w:sz w:val="26"/>
          <w:szCs w:val="26"/>
          <w:lang w:val="lv-LV"/>
        </w:rPr>
        <w:t xml:space="preserve"> Pakalpojuma veikšanas diena un laiks tiek saskaņots telefoniski vai ar e-pasta starpniecību.</w:t>
      </w:r>
    </w:p>
    <w:p w14:paraId="25DBE69F" w14:textId="77777777" w:rsidR="00394465" w:rsidRPr="003914A2" w:rsidRDefault="00394465" w:rsidP="00626C7B">
      <w:pPr>
        <w:pStyle w:val="Pamatteksts"/>
        <w:numPr>
          <w:ilvl w:val="1"/>
          <w:numId w:val="5"/>
        </w:numPr>
        <w:spacing w:after="0"/>
        <w:ind w:left="0" w:firstLine="567"/>
        <w:jc w:val="both"/>
        <w:rPr>
          <w:sz w:val="26"/>
          <w:szCs w:val="26"/>
          <w:lang w:val="lv-LV"/>
        </w:rPr>
      </w:pPr>
      <w:r w:rsidRPr="003914A2">
        <w:rPr>
          <w:sz w:val="26"/>
          <w:szCs w:val="26"/>
          <w:lang w:val="lv-LV"/>
        </w:rPr>
        <w:t>Izpildītājs autotransporta izolatoru nodalījumu dezin</w:t>
      </w:r>
      <w:r w:rsidR="00CE1E8A" w:rsidRPr="003914A2">
        <w:rPr>
          <w:sz w:val="26"/>
          <w:szCs w:val="26"/>
          <w:lang w:val="lv-LV"/>
        </w:rPr>
        <w:t>f</w:t>
      </w:r>
      <w:r w:rsidRPr="003914A2">
        <w:rPr>
          <w:sz w:val="26"/>
          <w:szCs w:val="26"/>
          <w:lang w:val="lv-LV"/>
        </w:rPr>
        <w:t>ekciju</w:t>
      </w:r>
      <w:r w:rsidR="001873B2" w:rsidRPr="003914A2">
        <w:rPr>
          <w:sz w:val="26"/>
          <w:szCs w:val="26"/>
          <w:lang w:val="lv-LV"/>
        </w:rPr>
        <w:t xml:space="preserve"> </w:t>
      </w:r>
      <w:r w:rsidRPr="003914A2">
        <w:rPr>
          <w:sz w:val="26"/>
          <w:szCs w:val="26"/>
          <w:lang w:val="lv-LV"/>
        </w:rPr>
        <w:t>veic</w:t>
      </w:r>
      <w:r w:rsidR="00CE1E8A" w:rsidRPr="003914A2">
        <w:rPr>
          <w:sz w:val="26"/>
          <w:szCs w:val="26"/>
          <w:lang w:val="lv-LV"/>
        </w:rPr>
        <w:t xml:space="preserve"> 3 (trīs) darba dienu laikā</w:t>
      </w:r>
      <w:r w:rsidRPr="003914A2">
        <w:rPr>
          <w:sz w:val="26"/>
          <w:szCs w:val="26"/>
          <w:lang w:val="lv-LV"/>
        </w:rPr>
        <w:t xml:space="preserve"> pēc Pasūtītāja </w:t>
      </w:r>
      <w:r w:rsidR="00752A44" w:rsidRPr="003914A2">
        <w:rPr>
          <w:sz w:val="26"/>
          <w:szCs w:val="26"/>
          <w:lang w:val="lv-LV"/>
        </w:rPr>
        <w:t>telefoniska pieteikuma vai pieteikuma ar e-pasta starpniecību</w:t>
      </w:r>
      <w:r w:rsidRPr="003914A2">
        <w:rPr>
          <w:sz w:val="26"/>
          <w:szCs w:val="26"/>
          <w:lang w:val="lv-LV"/>
        </w:rPr>
        <w:t>.</w:t>
      </w:r>
    </w:p>
    <w:p w14:paraId="002B2B92" w14:textId="47F338E4" w:rsidR="00394465" w:rsidRPr="003914A2" w:rsidRDefault="00771A9B" w:rsidP="00626C7B">
      <w:pPr>
        <w:pStyle w:val="Pamatteksts"/>
        <w:numPr>
          <w:ilvl w:val="1"/>
          <w:numId w:val="5"/>
        </w:numPr>
        <w:spacing w:after="0"/>
        <w:ind w:left="0" w:firstLine="567"/>
        <w:jc w:val="both"/>
        <w:rPr>
          <w:sz w:val="26"/>
          <w:szCs w:val="26"/>
          <w:lang w:val="lv-LV"/>
        </w:rPr>
      </w:pPr>
      <w:r w:rsidRPr="003914A2">
        <w:rPr>
          <w:sz w:val="26"/>
          <w:szCs w:val="26"/>
          <w:lang w:val="lv-LV"/>
        </w:rPr>
        <w:t>Pakalpojuma</w:t>
      </w:r>
      <w:r w:rsidR="00394465" w:rsidRPr="003914A2">
        <w:rPr>
          <w:sz w:val="26"/>
          <w:szCs w:val="26"/>
          <w:lang w:val="lv-LV"/>
        </w:rPr>
        <w:t xml:space="preserve"> samaksā ir iekļautas visas izmaksas, kas Izpildītājam var rasties, izpildot Līguma </w:t>
      </w:r>
      <w:r w:rsidR="001873B2" w:rsidRPr="003914A2">
        <w:rPr>
          <w:sz w:val="26"/>
          <w:szCs w:val="26"/>
          <w:lang w:val="lv-LV"/>
        </w:rPr>
        <w:t>1.1.1.</w:t>
      </w:r>
      <w:r w:rsidR="00394465" w:rsidRPr="003914A2">
        <w:rPr>
          <w:sz w:val="26"/>
          <w:szCs w:val="26"/>
          <w:lang w:val="lv-LV"/>
        </w:rPr>
        <w:t xml:space="preserve"> un </w:t>
      </w:r>
      <w:r w:rsidR="001873B2" w:rsidRPr="003914A2">
        <w:rPr>
          <w:sz w:val="26"/>
          <w:szCs w:val="26"/>
          <w:lang w:val="lv-LV"/>
        </w:rPr>
        <w:t>1.1.2.</w:t>
      </w:r>
      <w:r w:rsidR="00626C7B" w:rsidRPr="003914A2">
        <w:rPr>
          <w:sz w:val="26"/>
          <w:szCs w:val="26"/>
          <w:lang w:val="lv-LV"/>
        </w:rPr>
        <w:t> </w:t>
      </w:r>
      <w:r w:rsidR="001873B2" w:rsidRPr="003914A2">
        <w:rPr>
          <w:sz w:val="26"/>
          <w:szCs w:val="26"/>
          <w:lang w:val="lv-LV"/>
        </w:rPr>
        <w:t>apakšpunktā  noteiktos P</w:t>
      </w:r>
      <w:r w:rsidR="00394465" w:rsidRPr="003914A2">
        <w:rPr>
          <w:sz w:val="26"/>
          <w:szCs w:val="26"/>
          <w:lang w:val="lv-LV"/>
        </w:rPr>
        <w:t>akalpojumus, neatkarīgi no to apjoma.</w:t>
      </w:r>
    </w:p>
    <w:p w14:paraId="1333304C" w14:textId="77777777" w:rsidR="00394465" w:rsidRPr="003914A2" w:rsidRDefault="00394465" w:rsidP="00626C7B">
      <w:pPr>
        <w:pStyle w:val="Pamatteksts"/>
        <w:numPr>
          <w:ilvl w:val="1"/>
          <w:numId w:val="5"/>
        </w:numPr>
        <w:spacing w:after="0"/>
        <w:ind w:left="0" w:firstLine="567"/>
        <w:jc w:val="both"/>
        <w:rPr>
          <w:sz w:val="26"/>
          <w:szCs w:val="26"/>
          <w:lang w:val="lv-LV"/>
        </w:rPr>
      </w:pPr>
      <w:r w:rsidRPr="003914A2">
        <w:rPr>
          <w:sz w:val="26"/>
          <w:szCs w:val="26"/>
          <w:lang w:val="lv-LV"/>
        </w:rPr>
        <w:t>Izpildītāja pienākums ir nodrošināt, ka visus darbus, kas saistīti ar Pakalpojuma izpildi</w:t>
      </w:r>
      <w:r w:rsidR="001873B2" w:rsidRPr="003914A2">
        <w:rPr>
          <w:sz w:val="26"/>
          <w:szCs w:val="26"/>
          <w:lang w:val="lv-LV"/>
        </w:rPr>
        <w:t>,</w:t>
      </w:r>
      <w:r w:rsidRPr="003914A2">
        <w:rPr>
          <w:sz w:val="26"/>
          <w:szCs w:val="26"/>
          <w:lang w:val="lv-LV"/>
        </w:rPr>
        <w:t xml:space="preserve"> veiks atbilstoši Latvijas Republikas normatīvo aktu prasībām apmācīts darbinieks.</w:t>
      </w:r>
    </w:p>
    <w:p w14:paraId="2DD08630" w14:textId="77777777" w:rsidR="00394465" w:rsidRPr="003914A2" w:rsidRDefault="00394465" w:rsidP="00626C7B">
      <w:pPr>
        <w:pStyle w:val="Pamatteksts"/>
        <w:numPr>
          <w:ilvl w:val="1"/>
          <w:numId w:val="5"/>
        </w:numPr>
        <w:spacing w:after="0"/>
        <w:ind w:left="0" w:firstLine="567"/>
        <w:jc w:val="both"/>
        <w:rPr>
          <w:sz w:val="26"/>
          <w:szCs w:val="26"/>
          <w:lang w:val="lv-LV"/>
        </w:rPr>
      </w:pPr>
      <w:r w:rsidRPr="003914A2">
        <w:rPr>
          <w:sz w:val="26"/>
          <w:szCs w:val="26"/>
          <w:lang w:val="lv-LV"/>
        </w:rPr>
        <w:t xml:space="preserve">Puses Pakalpojuma veikšanas laikā nodrošina vides tīrību, </w:t>
      </w:r>
      <w:r w:rsidR="00761399" w:rsidRPr="003914A2">
        <w:rPr>
          <w:sz w:val="26"/>
          <w:szCs w:val="26"/>
          <w:lang w:val="lv-LV"/>
        </w:rPr>
        <w:t xml:space="preserve">apkārtējo </w:t>
      </w:r>
      <w:r w:rsidRPr="003914A2">
        <w:rPr>
          <w:sz w:val="26"/>
          <w:szCs w:val="26"/>
          <w:lang w:val="lv-LV"/>
        </w:rPr>
        <w:t>personu veselībai nekaitīgus un drošus apstākļus.</w:t>
      </w:r>
    </w:p>
    <w:p w14:paraId="33B8B896" w14:textId="58DA65BB" w:rsidR="00394465" w:rsidRPr="003914A2" w:rsidRDefault="00394465" w:rsidP="00626C7B">
      <w:pPr>
        <w:pStyle w:val="Pamatteksts"/>
        <w:numPr>
          <w:ilvl w:val="1"/>
          <w:numId w:val="5"/>
        </w:numPr>
        <w:spacing w:after="0"/>
        <w:ind w:left="0" w:firstLine="567"/>
        <w:jc w:val="both"/>
        <w:rPr>
          <w:sz w:val="26"/>
          <w:szCs w:val="26"/>
          <w:lang w:val="lv-LV"/>
        </w:rPr>
      </w:pPr>
      <w:r w:rsidRPr="003914A2">
        <w:rPr>
          <w:sz w:val="26"/>
          <w:szCs w:val="26"/>
          <w:lang w:val="lv-LV"/>
        </w:rPr>
        <w:t>Pasūtītājs nodrošina Izpildītājam iekļūšanu Līguma 1.1.1.</w:t>
      </w:r>
      <w:r w:rsidR="00626C7B" w:rsidRPr="003914A2">
        <w:rPr>
          <w:sz w:val="26"/>
          <w:szCs w:val="26"/>
          <w:lang w:val="lv-LV"/>
        </w:rPr>
        <w:t> </w:t>
      </w:r>
      <w:r w:rsidRPr="003914A2">
        <w:rPr>
          <w:sz w:val="26"/>
          <w:szCs w:val="26"/>
          <w:lang w:val="lv-LV"/>
        </w:rPr>
        <w:t>apakšpunktā norādītajās telpās.</w:t>
      </w:r>
    </w:p>
    <w:p w14:paraId="508E13AE" w14:textId="510715D1" w:rsidR="00761399" w:rsidRPr="003914A2" w:rsidRDefault="00394465" w:rsidP="00626C7B">
      <w:pPr>
        <w:pStyle w:val="Pamatteksts"/>
        <w:numPr>
          <w:ilvl w:val="1"/>
          <w:numId w:val="5"/>
        </w:numPr>
        <w:spacing w:after="0"/>
        <w:ind w:left="0" w:firstLine="567"/>
        <w:jc w:val="both"/>
        <w:rPr>
          <w:sz w:val="26"/>
          <w:szCs w:val="26"/>
          <w:lang w:val="lv-LV"/>
        </w:rPr>
      </w:pPr>
      <w:r w:rsidRPr="003914A2">
        <w:rPr>
          <w:sz w:val="26"/>
          <w:szCs w:val="26"/>
          <w:lang w:val="lv-LV"/>
        </w:rPr>
        <w:t>Līguma ietvaros sniedzamie Pakalpojumi tiek pieņemti pēc to kvalitātes pārbaudes par ko tiek sastādīts Pakalpojuma pieņemšanas</w:t>
      </w:r>
      <w:r w:rsidR="00626C7B" w:rsidRPr="003914A2">
        <w:rPr>
          <w:sz w:val="26"/>
          <w:szCs w:val="26"/>
          <w:lang w:val="lv-LV"/>
        </w:rPr>
        <w:t>-</w:t>
      </w:r>
      <w:r w:rsidRPr="003914A2">
        <w:rPr>
          <w:sz w:val="26"/>
          <w:szCs w:val="26"/>
          <w:lang w:val="lv-LV"/>
        </w:rPr>
        <w:t xml:space="preserve">nodošanas akts, ko </w:t>
      </w:r>
      <w:r w:rsidR="00BB70C1" w:rsidRPr="003914A2">
        <w:rPr>
          <w:sz w:val="26"/>
          <w:szCs w:val="26"/>
          <w:lang w:val="lv-LV"/>
        </w:rPr>
        <w:t xml:space="preserve">no Izpildītāja puses </w:t>
      </w:r>
      <w:r w:rsidRPr="003914A2">
        <w:rPr>
          <w:sz w:val="26"/>
          <w:szCs w:val="26"/>
          <w:lang w:val="lv-LV"/>
        </w:rPr>
        <w:t xml:space="preserve">paraksta </w:t>
      </w:r>
      <w:r w:rsidR="00626C7B" w:rsidRPr="003914A2">
        <w:rPr>
          <w:sz w:val="26"/>
          <w:szCs w:val="26"/>
          <w:lang w:val="lv-LV"/>
        </w:rPr>
        <w:t xml:space="preserve">Līguma </w:t>
      </w:r>
      <w:r w:rsidR="00BB70C1" w:rsidRPr="003914A2">
        <w:rPr>
          <w:sz w:val="26"/>
          <w:szCs w:val="26"/>
          <w:lang w:val="lv-LV"/>
        </w:rPr>
        <w:t>9.</w:t>
      </w:r>
      <w:r w:rsidR="00626C7B" w:rsidRPr="003914A2">
        <w:rPr>
          <w:sz w:val="26"/>
          <w:szCs w:val="26"/>
          <w:lang w:val="lv-LV"/>
        </w:rPr>
        <w:t> </w:t>
      </w:r>
      <w:r w:rsidR="00646C5E">
        <w:rPr>
          <w:sz w:val="26"/>
          <w:szCs w:val="26"/>
          <w:lang w:val="lv-LV"/>
        </w:rPr>
        <w:t>sadaļā</w:t>
      </w:r>
      <w:r w:rsidR="00646C5E" w:rsidRPr="003914A2">
        <w:rPr>
          <w:sz w:val="26"/>
          <w:szCs w:val="26"/>
          <w:lang w:val="lv-LV"/>
        </w:rPr>
        <w:t xml:space="preserve"> </w:t>
      </w:r>
      <w:r w:rsidR="00BB70C1" w:rsidRPr="003914A2">
        <w:rPr>
          <w:sz w:val="26"/>
          <w:szCs w:val="26"/>
          <w:lang w:val="lv-LV"/>
        </w:rPr>
        <w:t>norādītā par Līguma izpildi atbildīgā persona, un no Pasūtītāja puses</w:t>
      </w:r>
      <w:r w:rsidR="001873B2" w:rsidRPr="003914A2">
        <w:rPr>
          <w:sz w:val="26"/>
          <w:szCs w:val="26"/>
          <w:lang w:val="lv-LV"/>
        </w:rPr>
        <w:t xml:space="preserve"> </w:t>
      </w:r>
      <w:r w:rsidR="00761399" w:rsidRPr="003914A2">
        <w:rPr>
          <w:sz w:val="26"/>
          <w:szCs w:val="26"/>
          <w:lang w:val="lv-LV"/>
        </w:rPr>
        <w:t>Pasūtītāja Saimniecības nodaļas galvenais saimniecības pārzinis vai speciālists saimniecības jautājumos, vai Pasūtītāja teritoriālo pārvalžu vecākie saimniecības pārziņi.</w:t>
      </w:r>
    </w:p>
    <w:p w14:paraId="7595D519" w14:textId="77777777" w:rsidR="00394465" w:rsidRPr="003914A2" w:rsidRDefault="00394465" w:rsidP="00626C7B">
      <w:pPr>
        <w:pStyle w:val="Pamatteksts"/>
        <w:numPr>
          <w:ilvl w:val="1"/>
          <w:numId w:val="5"/>
        </w:numPr>
        <w:spacing w:after="0"/>
        <w:ind w:left="0" w:firstLine="567"/>
        <w:jc w:val="both"/>
        <w:rPr>
          <w:sz w:val="26"/>
          <w:szCs w:val="26"/>
          <w:lang w:val="lv-LV"/>
        </w:rPr>
      </w:pPr>
      <w:r w:rsidRPr="003914A2">
        <w:rPr>
          <w:sz w:val="26"/>
          <w:szCs w:val="26"/>
          <w:lang w:val="lv-LV"/>
        </w:rPr>
        <w:t>Izpildītājs pēc deratizācijas un/vai dezinsekcijas pasākumu veikšanas, gadījumā ja tiek izmantoti biocīdi, informē Pasūtītāju par piesardzības pasākumiem, kas jāievēro Pasūtītāja darbiniekiem.</w:t>
      </w:r>
    </w:p>
    <w:p w14:paraId="44926E8D" w14:textId="6DE28BF4" w:rsidR="00394465" w:rsidRPr="003914A2" w:rsidRDefault="00C41C46" w:rsidP="00C41C46">
      <w:pPr>
        <w:pStyle w:val="Pamatteksts"/>
        <w:spacing w:before="240" w:after="0"/>
        <w:ind w:left="390"/>
        <w:jc w:val="center"/>
        <w:rPr>
          <w:b/>
          <w:sz w:val="26"/>
          <w:szCs w:val="26"/>
          <w:lang w:val="lv-LV"/>
        </w:rPr>
      </w:pPr>
      <w:r>
        <w:rPr>
          <w:b/>
          <w:sz w:val="26"/>
          <w:szCs w:val="26"/>
          <w:lang w:val="lv-LV"/>
        </w:rPr>
        <w:t>4. </w:t>
      </w:r>
      <w:r w:rsidR="00394465" w:rsidRPr="003914A2">
        <w:rPr>
          <w:b/>
          <w:sz w:val="26"/>
          <w:szCs w:val="26"/>
          <w:lang w:val="lv-LV"/>
        </w:rPr>
        <w:t>Pušu atbildība</w:t>
      </w:r>
    </w:p>
    <w:p w14:paraId="40A7EAB1" w14:textId="77777777" w:rsidR="00394465" w:rsidRPr="003914A2" w:rsidRDefault="00394465" w:rsidP="00626C7B">
      <w:pPr>
        <w:pStyle w:val="Pamatteksts"/>
        <w:numPr>
          <w:ilvl w:val="1"/>
          <w:numId w:val="6"/>
        </w:numPr>
        <w:spacing w:after="0"/>
        <w:ind w:left="0" w:firstLine="567"/>
        <w:jc w:val="both"/>
        <w:rPr>
          <w:sz w:val="26"/>
          <w:szCs w:val="26"/>
          <w:lang w:val="lv-LV"/>
        </w:rPr>
      </w:pPr>
      <w:r w:rsidRPr="003914A2">
        <w:rPr>
          <w:sz w:val="26"/>
          <w:szCs w:val="26"/>
          <w:lang w:val="lv-LV"/>
        </w:rPr>
        <w:t>Puses ir atbildīgas par savas darbības vai bezdarbības rezultātā otrai Pusei nodarītajiem zaudējumiem un atlīdzina tos pilnā apmērā.</w:t>
      </w:r>
    </w:p>
    <w:p w14:paraId="04E36F7B" w14:textId="1F28BBD7" w:rsidR="00394465" w:rsidRDefault="00394465" w:rsidP="00626C7B">
      <w:pPr>
        <w:pStyle w:val="Pamatteksts"/>
        <w:numPr>
          <w:ilvl w:val="1"/>
          <w:numId w:val="6"/>
        </w:numPr>
        <w:spacing w:after="0"/>
        <w:ind w:left="0" w:firstLine="567"/>
        <w:jc w:val="both"/>
        <w:rPr>
          <w:sz w:val="26"/>
          <w:szCs w:val="26"/>
          <w:lang w:val="lv-LV"/>
        </w:rPr>
      </w:pPr>
      <w:r w:rsidRPr="003914A2">
        <w:rPr>
          <w:sz w:val="26"/>
          <w:szCs w:val="26"/>
          <w:lang w:val="lv-LV"/>
        </w:rPr>
        <w:t>Izpildītājs ir atbildīgs par Līguma 3.1. un 3.2.</w:t>
      </w:r>
      <w:r w:rsidR="00626C7B" w:rsidRPr="003914A2">
        <w:rPr>
          <w:sz w:val="26"/>
          <w:szCs w:val="26"/>
          <w:lang w:val="lv-LV"/>
        </w:rPr>
        <w:t> </w:t>
      </w:r>
      <w:r w:rsidRPr="003914A2">
        <w:rPr>
          <w:sz w:val="26"/>
          <w:szCs w:val="26"/>
          <w:lang w:val="lv-LV"/>
        </w:rPr>
        <w:t xml:space="preserve">punktā minēto saistību izpildi un to neievērošanas gadījumā Pasūtītājs ir tiesīgs prasīt no Izpildītāja līgumsodu </w:t>
      </w:r>
      <w:r w:rsidR="00626C7B" w:rsidRPr="003914A2">
        <w:rPr>
          <w:sz w:val="26"/>
          <w:szCs w:val="26"/>
          <w:lang w:val="lv-LV"/>
        </w:rPr>
        <w:t>1</w:t>
      </w:r>
      <w:r w:rsidRPr="003914A2">
        <w:rPr>
          <w:sz w:val="26"/>
          <w:szCs w:val="26"/>
          <w:lang w:val="lv-LV"/>
        </w:rPr>
        <w:t>% (</w:t>
      </w:r>
      <w:r w:rsidR="00626C7B" w:rsidRPr="003914A2">
        <w:rPr>
          <w:sz w:val="26"/>
          <w:szCs w:val="26"/>
          <w:lang w:val="lv-LV"/>
        </w:rPr>
        <w:t>viena</w:t>
      </w:r>
      <w:r w:rsidR="005A1079" w:rsidRPr="003914A2">
        <w:rPr>
          <w:sz w:val="26"/>
          <w:szCs w:val="26"/>
          <w:lang w:val="lv-LV"/>
        </w:rPr>
        <w:t xml:space="preserve"> procent</w:t>
      </w:r>
      <w:r w:rsidR="00626C7B" w:rsidRPr="003914A2">
        <w:rPr>
          <w:sz w:val="26"/>
          <w:szCs w:val="26"/>
          <w:lang w:val="lv-LV"/>
        </w:rPr>
        <w:t>a</w:t>
      </w:r>
      <w:r w:rsidRPr="003914A2">
        <w:rPr>
          <w:sz w:val="26"/>
          <w:szCs w:val="26"/>
          <w:lang w:val="lv-LV"/>
        </w:rPr>
        <w:t xml:space="preserve">) apmērā no </w:t>
      </w:r>
      <w:r w:rsidR="005A1079" w:rsidRPr="003914A2">
        <w:rPr>
          <w:sz w:val="26"/>
          <w:szCs w:val="26"/>
          <w:lang w:val="lv-LV"/>
        </w:rPr>
        <w:t xml:space="preserve">Līguma </w:t>
      </w:r>
      <w:r w:rsidR="00626C7B" w:rsidRPr="003914A2">
        <w:rPr>
          <w:sz w:val="26"/>
          <w:szCs w:val="26"/>
          <w:lang w:val="lv-LV"/>
        </w:rPr>
        <w:t xml:space="preserve">kopējās </w:t>
      </w:r>
      <w:r w:rsidR="005A1079" w:rsidRPr="003914A2">
        <w:rPr>
          <w:sz w:val="26"/>
          <w:szCs w:val="26"/>
          <w:lang w:val="lv-LV"/>
        </w:rPr>
        <w:t>summas</w:t>
      </w:r>
      <w:r w:rsidRPr="003914A2">
        <w:rPr>
          <w:sz w:val="26"/>
          <w:szCs w:val="26"/>
          <w:lang w:val="lv-LV"/>
        </w:rPr>
        <w:t xml:space="preserve"> par katru kavējuma </w:t>
      </w:r>
      <w:r w:rsidR="003F602E" w:rsidRPr="003914A2">
        <w:rPr>
          <w:sz w:val="26"/>
          <w:szCs w:val="26"/>
          <w:lang w:val="lv-LV"/>
        </w:rPr>
        <w:t>dienu</w:t>
      </w:r>
      <w:r w:rsidRPr="003914A2">
        <w:rPr>
          <w:sz w:val="26"/>
          <w:szCs w:val="26"/>
          <w:lang w:val="lv-LV"/>
        </w:rPr>
        <w:t xml:space="preserve">, bet kopsummā ne vairāk par 10% (desmit procentiem) no Līguma </w:t>
      </w:r>
      <w:r w:rsidR="00626C7B" w:rsidRPr="003914A2">
        <w:rPr>
          <w:sz w:val="26"/>
          <w:szCs w:val="26"/>
          <w:lang w:val="lv-LV"/>
        </w:rPr>
        <w:t xml:space="preserve">kopējās </w:t>
      </w:r>
      <w:r w:rsidRPr="003914A2">
        <w:rPr>
          <w:sz w:val="26"/>
          <w:szCs w:val="26"/>
          <w:lang w:val="lv-LV"/>
        </w:rPr>
        <w:t>summas.</w:t>
      </w:r>
    </w:p>
    <w:p w14:paraId="25C535F2" w14:textId="794BCC76" w:rsidR="005A5235" w:rsidRPr="005A5235" w:rsidRDefault="005A5235" w:rsidP="005A5235">
      <w:pPr>
        <w:pStyle w:val="Sarakstarindkopa"/>
        <w:numPr>
          <w:ilvl w:val="1"/>
          <w:numId w:val="6"/>
        </w:numPr>
        <w:ind w:left="0" w:firstLine="709"/>
        <w:jc w:val="both"/>
        <w:rPr>
          <w:sz w:val="26"/>
          <w:szCs w:val="26"/>
          <w:lang w:val="lv-LV"/>
        </w:rPr>
      </w:pPr>
      <w:r w:rsidRPr="005A5235">
        <w:rPr>
          <w:sz w:val="26"/>
          <w:szCs w:val="26"/>
          <w:lang w:val="lv-LV"/>
        </w:rPr>
        <w:t xml:space="preserve">Izpildītājs ir atbildīgs par Līguma </w:t>
      </w:r>
      <w:r>
        <w:rPr>
          <w:sz w:val="26"/>
          <w:szCs w:val="26"/>
          <w:lang w:val="lv-LV"/>
        </w:rPr>
        <w:t>5.</w:t>
      </w:r>
      <w:r w:rsidRPr="005A5235">
        <w:rPr>
          <w:sz w:val="26"/>
          <w:szCs w:val="26"/>
          <w:lang w:val="lv-LV"/>
        </w:rPr>
        <w:t xml:space="preserve">3.1. un </w:t>
      </w:r>
      <w:r>
        <w:rPr>
          <w:sz w:val="26"/>
          <w:szCs w:val="26"/>
          <w:lang w:val="lv-LV"/>
        </w:rPr>
        <w:t>5.</w:t>
      </w:r>
      <w:r w:rsidRPr="005A5235">
        <w:rPr>
          <w:sz w:val="26"/>
          <w:szCs w:val="26"/>
          <w:lang w:val="lv-LV"/>
        </w:rPr>
        <w:t xml:space="preserve">3.2. </w:t>
      </w:r>
      <w:r>
        <w:rPr>
          <w:sz w:val="26"/>
          <w:szCs w:val="26"/>
          <w:lang w:val="lv-LV"/>
        </w:rPr>
        <w:t>apakš</w:t>
      </w:r>
      <w:r w:rsidRPr="005A5235">
        <w:rPr>
          <w:sz w:val="26"/>
          <w:szCs w:val="26"/>
          <w:lang w:val="lv-LV"/>
        </w:rPr>
        <w:t>punktā minēto saistību izpildi un to neievērošanas gadījumā Pasūtītājs ir tiesīgs prasīt no Izpildītāja līgumsodu 1% (viena procenta) apmērā no Līguma kopējās summas par katru kavējuma dienu, bet kopsummā ne vairāk par 10% (desmit procentiem) no Līguma kopējās summas.</w:t>
      </w:r>
    </w:p>
    <w:p w14:paraId="243879BB" w14:textId="77777777" w:rsidR="00394465" w:rsidRPr="003914A2" w:rsidRDefault="00394465" w:rsidP="00626C7B">
      <w:pPr>
        <w:pStyle w:val="Pamatteksts"/>
        <w:numPr>
          <w:ilvl w:val="1"/>
          <w:numId w:val="6"/>
        </w:numPr>
        <w:spacing w:after="0"/>
        <w:ind w:left="0" w:firstLine="567"/>
        <w:jc w:val="both"/>
        <w:rPr>
          <w:sz w:val="26"/>
          <w:szCs w:val="26"/>
          <w:lang w:val="lv-LV"/>
        </w:rPr>
      </w:pPr>
      <w:r w:rsidRPr="003914A2">
        <w:rPr>
          <w:sz w:val="26"/>
          <w:szCs w:val="26"/>
          <w:lang w:val="lv-LV"/>
        </w:rPr>
        <w:t>Izpildītājs atbild par darba izpildi</w:t>
      </w:r>
      <w:r w:rsidR="00937F92" w:rsidRPr="003914A2">
        <w:rPr>
          <w:sz w:val="26"/>
          <w:szCs w:val="26"/>
          <w:lang w:val="lv-LV"/>
        </w:rPr>
        <w:t xml:space="preserve"> </w:t>
      </w:r>
      <w:r w:rsidRPr="003914A2">
        <w:rPr>
          <w:sz w:val="26"/>
          <w:szCs w:val="26"/>
          <w:lang w:val="lv-LV"/>
        </w:rPr>
        <w:t>atbilstoši Latvijas R</w:t>
      </w:r>
      <w:r w:rsidR="00937F92" w:rsidRPr="003914A2">
        <w:rPr>
          <w:sz w:val="26"/>
          <w:szCs w:val="26"/>
          <w:lang w:val="lv-LV"/>
        </w:rPr>
        <w:t>epublikas normatīvajiem aktiem.</w:t>
      </w:r>
    </w:p>
    <w:p w14:paraId="25A2CFAE" w14:textId="4F81BA08" w:rsidR="00394465" w:rsidRPr="003914A2" w:rsidRDefault="00394465" w:rsidP="00626C7B">
      <w:pPr>
        <w:pStyle w:val="Pamatteksts"/>
        <w:numPr>
          <w:ilvl w:val="1"/>
          <w:numId w:val="6"/>
        </w:numPr>
        <w:spacing w:after="0"/>
        <w:ind w:left="0" w:firstLine="567"/>
        <w:jc w:val="both"/>
        <w:rPr>
          <w:sz w:val="26"/>
          <w:szCs w:val="26"/>
          <w:lang w:val="lv-LV"/>
        </w:rPr>
      </w:pPr>
      <w:r w:rsidRPr="003914A2">
        <w:rPr>
          <w:sz w:val="26"/>
          <w:szCs w:val="26"/>
          <w:lang w:val="lv-LV"/>
        </w:rPr>
        <w:t xml:space="preserve">Pasūtītājs ir atbildīgs par norēķina termiņa ievērošanu un kavējuma gadījumā Izpildītājs ir tiesīgs prasīt no Pasūtītāja līgumsodu </w:t>
      </w:r>
      <w:r w:rsidR="00626C7B" w:rsidRPr="003914A2">
        <w:rPr>
          <w:sz w:val="26"/>
          <w:szCs w:val="26"/>
          <w:lang w:val="lv-LV"/>
        </w:rPr>
        <w:t>1</w:t>
      </w:r>
      <w:r w:rsidRPr="003914A2">
        <w:rPr>
          <w:sz w:val="26"/>
          <w:szCs w:val="26"/>
          <w:lang w:val="lv-LV"/>
        </w:rPr>
        <w:t>% (</w:t>
      </w:r>
      <w:r w:rsidR="00626C7B" w:rsidRPr="003914A2">
        <w:rPr>
          <w:sz w:val="26"/>
          <w:szCs w:val="26"/>
          <w:lang w:val="lv-LV"/>
        </w:rPr>
        <w:t xml:space="preserve">viena </w:t>
      </w:r>
      <w:r w:rsidRPr="003914A2">
        <w:rPr>
          <w:sz w:val="26"/>
          <w:szCs w:val="26"/>
          <w:lang w:val="lv-LV"/>
        </w:rPr>
        <w:t xml:space="preserve">procenta) apmērā no kavētās norēķina summas par katru kavējuma dienu, bet kopsummā ne vairāk par 10% (desmit procentiem) no </w:t>
      </w:r>
      <w:r w:rsidR="00626C7B" w:rsidRPr="003914A2">
        <w:rPr>
          <w:sz w:val="26"/>
          <w:szCs w:val="26"/>
          <w:lang w:val="lv-LV"/>
        </w:rPr>
        <w:t>neapmaksātā rēķina</w:t>
      </w:r>
      <w:r w:rsidRPr="003914A2">
        <w:rPr>
          <w:sz w:val="26"/>
          <w:szCs w:val="26"/>
          <w:lang w:val="lv-LV"/>
        </w:rPr>
        <w:t xml:space="preserve"> summas.</w:t>
      </w:r>
    </w:p>
    <w:p w14:paraId="72060A65" w14:textId="2DE8BBF1" w:rsidR="00394465" w:rsidRPr="003914A2" w:rsidRDefault="00646C5E" w:rsidP="005A5235">
      <w:pPr>
        <w:pStyle w:val="Pamatteksts"/>
        <w:numPr>
          <w:ilvl w:val="1"/>
          <w:numId w:val="6"/>
        </w:numPr>
        <w:spacing w:after="0"/>
        <w:ind w:left="0" w:firstLine="709"/>
        <w:jc w:val="both"/>
        <w:rPr>
          <w:sz w:val="26"/>
          <w:szCs w:val="26"/>
          <w:lang w:val="lv-LV"/>
        </w:rPr>
      </w:pPr>
      <w:r>
        <w:rPr>
          <w:sz w:val="26"/>
          <w:szCs w:val="26"/>
          <w:lang w:val="lv-LV"/>
        </w:rPr>
        <w:t>L</w:t>
      </w:r>
      <w:r w:rsidR="00394465" w:rsidRPr="003914A2">
        <w:rPr>
          <w:sz w:val="26"/>
          <w:szCs w:val="26"/>
          <w:lang w:val="lv-LV"/>
        </w:rPr>
        <w:t>īgumsodu samaksa neatbrīvo Puses no savu pienākumu izpildes.</w:t>
      </w:r>
    </w:p>
    <w:p w14:paraId="6CC9A9C4" w14:textId="0522D408" w:rsidR="00394465" w:rsidRDefault="00394465" w:rsidP="005A5235">
      <w:pPr>
        <w:pStyle w:val="Pamatteksts"/>
        <w:numPr>
          <w:ilvl w:val="1"/>
          <w:numId w:val="6"/>
        </w:numPr>
        <w:spacing w:after="0"/>
        <w:ind w:left="0" w:firstLine="709"/>
        <w:jc w:val="both"/>
        <w:rPr>
          <w:sz w:val="26"/>
          <w:szCs w:val="26"/>
          <w:lang w:val="lv-LV"/>
        </w:rPr>
      </w:pPr>
      <w:r w:rsidRPr="003914A2">
        <w:rPr>
          <w:sz w:val="26"/>
          <w:szCs w:val="26"/>
          <w:lang w:val="lv-LV"/>
        </w:rPr>
        <w:lastRenderedPageBreak/>
        <w:t>Puses ir atbildīgas par citu līgumsaistību izpildi, zaudējumu nodarīšanu otrai Pusei un/vai trešajām personām un atlīdzina tos Latvijas Republikas normatīvos aktos paredzētajā kārtībā pilnā apmērā.</w:t>
      </w:r>
    </w:p>
    <w:p w14:paraId="415EEA33" w14:textId="77777777" w:rsidR="005A5235" w:rsidRPr="005A5235" w:rsidRDefault="005A5235" w:rsidP="005A5235">
      <w:pPr>
        <w:pStyle w:val="Pamatteksts2"/>
        <w:numPr>
          <w:ilvl w:val="1"/>
          <w:numId w:val="6"/>
        </w:numPr>
        <w:suppressAutoHyphens/>
        <w:spacing w:after="0" w:line="100" w:lineRule="atLeast"/>
        <w:ind w:left="0" w:firstLine="709"/>
        <w:jc w:val="both"/>
        <w:rPr>
          <w:sz w:val="26"/>
          <w:szCs w:val="26"/>
          <w:lang w:val="lv-LV"/>
        </w:rPr>
      </w:pPr>
      <w:r w:rsidRPr="005A5235">
        <w:rPr>
          <w:sz w:val="26"/>
          <w:szCs w:val="26"/>
          <w:lang w:val="lv-LV"/>
        </w:rPr>
        <w:t>Puses nav atbildīgas par saistību neizpildi vai daļēju neizpildi, kā arī vienpersonisku atkāpšanos no Līguma nosacījumiem, ja tā radusies iepriekš neparedzētu, nepārvaramas varas apstākļu dēļ, veicot pienācīgus piesardzības pasākumus, kā arī citu apstākļu dēļ, kas nav tieši atkarīgi no Pusēm un kurus Puses nevarēja ne paredzēt, ne novērst saprātīgiem līdzekļiem.</w:t>
      </w:r>
    </w:p>
    <w:p w14:paraId="45970BE2" w14:textId="196DCC79" w:rsidR="005A5235" w:rsidRDefault="005A5235" w:rsidP="005A5235">
      <w:pPr>
        <w:pStyle w:val="Sarakstarindkopa"/>
        <w:numPr>
          <w:ilvl w:val="1"/>
          <w:numId w:val="6"/>
        </w:numPr>
        <w:ind w:left="0" w:firstLine="709"/>
        <w:jc w:val="both"/>
        <w:rPr>
          <w:sz w:val="26"/>
          <w:szCs w:val="26"/>
          <w:lang w:val="lv-LV"/>
        </w:rPr>
      </w:pPr>
      <w:r w:rsidRPr="005A5235">
        <w:rPr>
          <w:sz w:val="26"/>
          <w:szCs w:val="26"/>
          <w:lang w:val="lv-LV"/>
        </w:rPr>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244A03B8" w14:textId="77777777" w:rsidR="005A5235" w:rsidRPr="005A5235" w:rsidRDefault="005A5235" w:rsidP="005A5235">
      <w:pPr>
        <w:pStyle w:val="Sarakstarindkopa"/>
        <w:ind w:left="709"/>
        <w:rPr>
          <w:sz w:val="26"/>
          <w:szCs w:val="26"/>
          <w:lang w:val="lv-LV"/>
        </w:rPr>
      </w:pPr>
    </w:p>
    <w:p w14:paraId="610FDC6E" w14:textId="04734040" w:rsidR="00394465" w:rsidRPr="00C41C46" w:rsidRDefault="00C41C46" w:rsidP="005A5235">
      <w:pPr>
        <w:pStyle w:val="Sarakstarindkopa"/>
        <w:spacing w:before="240"/>
        <w:ind w:left="0"/>
        <w:jc w:val="center"/>
        <w:rPr>
          <w:b/>
          <w:sz w:val="26"/>
          <w:szCs w:val="26"/>
          <w:lang w:val="lv-LV"/>
        </w:rPr>
      </w:pPr>
      <w:r>
        <w:rPr>
          <w:b/>
          <w:sz w:val="26"/>
          <w:szCs w:val="26"/>
          <w:lang w:val="lv-LV"/>
        </w:rPr>
        <w:t>5. </w:t>
      </w:r>
      <w:r w:rsidR="00394465" w:rsidRPr="00C41C46">
        <w:rPr>
          <w:b/>
          <w:sz w:val="26"/>
          <w:szCs w:val="26"/>
          <w:lang w:val="lv-LV"/>
        </w:rPr>
        <w:t>Līguma darbības termiņš un tā izbeigšana</w:t>
      </w:r>
    </w:p>
    <w:p w14:paraId="38885F2C" w14:textId="09094136" w:rsidR="00394465" w:rsidRPr="003914A2" w:rsidRDefault="00394465" w:rsidP="003C3A8E">
      <w:pPr>
        <w:pStyle w:val="Sarakstarindkopa"/>
        <w:numPr>
          <w:ilvl w:val="1"/>
          <w:numId w:val="7"/>
        </w:numPr>
        <w:ind w:left="0" w:firstLine="709"/>
        <w:jc w:val="both"/>
        <w:rPr>
          <w:color w:val="000000"/>
          <w:sz w:val="26"/>
          <w:szCs w:val="26"/>
          <w:lang w:val="lv-LV" w:eastAsia="ar-SA"/>
        </w:rPr>
      </w:pPr>
      <w:r w:rsidRPr="003914A2">
        <w:rPr>
          <w:sz w:val="26"/>
          <w:szCs w:val="26"/>
          <w:lang w:val="lv-LV"/>
        </w:rPr>
        <w:t xml:space="preserve">Līgums stājas spēkā </w:t>
      </w:r>
      <w:r w:rsidR="00765EF6">
        <w:rPr>
          <w:b/>
          <w:bCs/>
          <w:sz w:val="26"/>
          <w:szCs w:val="26"/>
          <w:lang w:val="lv-LV"/>
        </w:rPr>
        <w:t>0</w:t>
      </w:r>
      <w:r w:rsidR="00C629E0">
        <w:rPr>
          <w:b/>
          <w:bCs/>
          <w:sz w:val="26"/>
          <w:szCs w:val="26"/>
          <w:lang w:val="lv-LV"/>
        </w:rPr>
        <w:t>5</w:t>
      </w:r>
      <w:r w:rsidR="00765EF6">
        <w:rPr>
          <w:b/>
          <w:bCs/>
          <w:sz w:val="26"/>
          <w:szCs w:val="26"/>
          <w:lang w:val="lv-LV"/>
        </w:rPr>
        <w:t xml:space="preserve">.09.2023. </w:t>
      </w:r>
      <w:r w:rsidRPr="003914A2">
        <w:rPr>
          <w:sz w:val="26"/>
          <w:szCs w:val="26"/>
          <w:lang w:val="lv-LV"/>
        </w:rPr>
        <w:t>un darbojas 1 (vienu) gadu</w:t>
      </w:r>
      <w:r w:rsidR="00F401F7" w:rsidRPr="003914A2">
        <w:rPr>
          <w:sz w:val="26"/>
          <w:szCs w:val="26"/>
          <w:lang w:val="lv-LV"/>
        </w:rPr>
        <w:t xml:space="preserve"> vai līdz brīdim, kad tiek sasniegta Līguma 2.3.</w:t>
      </w:r>
      <w:r w:rsidR="00626C7B" w:rsidRPr="003914A2">
        <w:rPr>
          <w:sz w:val="26"/>
          <w:szCs w:val="26"/>
          <w:lang w:val="lv-LV"/>
        </w:rPr>
        <w:t> </w:t>
      </w:r>
      <w:r w:rsidR="00F401F7" w:rsidRPr="003914A2">
        <w:rPr>
          <w:sz w:val="26"/>
          <w:szCs w:val="26"/>
          <w:lang w:val="lv-LV"/>
        </w:rPr>
        <w:t>punktā noteiktā Līguma summa</w:t>
      </w:r>
      <w:r w:rsidRPr="003914A2">
        <w:rPr>
          <w:sz w:val="26"/>
          <w:szCs w:val="26"/>
          <w:lang w:val="lv-LV"/>
        </w:rPr>
        <w:t>.</w:t>
      </w:r>
    </w:p>
    <w:p w14:paraId="62B7F472" w14:textId="5713AE5D" w:rsidR="00394465" w:rsidRPr="003914A2" w:rsidRDefault="00394465" w:rsidP="003C3A8E">
      <w:pPr>
        <w:numPr>
          <w:ilvl w:val="1"/>
          <w:numId w:val="7"/>
        </w:numPr>
        <w:ind w:left="0" w:firstLine="709"/>
        <w:jc w:val="both"/>
        <w:rPr>
          <w:color w:val="000000"/>
          <w:sz w:val="26"/>
          <w:szCs w:val="26"/>
          <w:lang w:val="lv-LV" w:eastAsia="ar-SA"/>
        </w:rPr>
      </w:pPr>
      <w:r w:rsidRPr="003914A2">
        <w:rPr>
          <w:sz w:val="26"/>
          <w:szCs w:val="26"/>
          <w:lang w:val="lv-LV"/>
        </w:rPr>
        <w:t xml:space="preserve">Līgumu var izbeigt pirms termiņa ar Pušu rakstisku vienošanos jebkurā laikā vai vienpusējā kārtā brīdinot otru Pusi </w:t>
      </w:r>
      <w:r w:rsidR="00626C7B" w:rsidRPr="003914A2">
        <w:rPr>
          <w:sz w:val="26"/>
          <w:szCs w:val="26"/>
          <w:lang w:val="lv-LV"/>
        </w:rPr>
        <w:t xml:space="preserve">vismaz </w:t>
      </w:r>
      <w:r w:rsidRPr="003914A2">
        <w:rPr>
          <w:sz w:val="26"/>
          <w:szCs w:val="26"/>
          <w:lang w:val="lv-LV"/>
        </w:rPr>
        <w:t>1 (vienu) mēnesi pirms Līguma izbeigšanas paredzētā laika.</w:t>
      </w:r>
    </w:p>
    <w:p w14:paraId="4629B4F9" w14:textId="77777777" w:rsidR="00394465" w:rsidRPr="003914A2" w:rsidRDefault="00394465" w:rsidP="003C3A8E">
      <w:pPr>
        <w:numPr>
          <w:ilvl w:val="1"/>
          <w:numId w:val="7"/>
        </w:numPr>
        <w:ind w:left="0" w:firstLine="709"/>
        <w:jc w:val="both"/>
        <w:rPr>
          <w:color w:val="000000"/>
          <w:sz w:val="26"/>
          <w:szCs w:val="26"/>
          <w:lang w:val="lv-LV" w:eastAsia="ar-SA"/>
        </w:rPr>
      </w:pPr>
      <w:r w:rsidRPr="003914A2">
        <w:rPr>
          <w:sz w:val="26"/>
          <w:szCs w:val="26"/>
          <w:lang w:val="lv-LV"/>
        </w:rPr>
        <w:t>Pasūtītājs ar rakstisku paziņojumu ir tiesīgs Līgumu izbeigt nekavējoties šādos gadījumos:</w:t>
      </w:r>
    </w:p>
    <w:p w14:paraId="49107C17" w14:textId="77777777" w:rsidR="00394465" w:rsidRPr="003914A2" w:rsidRDefault="00394465" w:rsidP="00491C58">
      <w:pPr>
        <w:numPr>
          <w:ilvl w:val="2"/>
          <w:numId w:val="7"/>
        </w:numPr>
        <w:ind w:left="709" w:firstLine="0"/>
        <w:jc w:val="both"/>
        <w:rPr>
          <w:color w:val="000000"/>
          <w:sz w:val="26"/>
          <w:szCs w:val="26"/>
          <w:lang w:val="lv-LV" w:eastAsia="ar-SA"/>
        </w:rPr>
      </w:pPr>
      <w:r w:rsidRPr="003914A2">
        <w:rPr>
          <w:sz w:val="26"/>
          <w:szCs w:val="26"/>
          <w:lang w:val="lv-LV"/>
        </w:rPr>
        <w:t>ja Pasūtītāju neapmierina Izpildītāja sniegtā Pakalpojuma kvalitāte, jo tā neatbilst Latvijas Republikas normatīvajos aktos noteiktajām prasībām un Līguma noteikumiem;</w:t>
      </w:r>
    </w:p>
    <w:p w14:paraId="18754AB6" w14:textId="77777777" w:rsidR="00394465" w:rsidRPr="003914A2" w:rsidRDefault="00394465" w:rsidP="00491C58">
      <w:pPr>
        <w:numPr>
          <w:ilvl w:val="2"/>
          <w:numId w:val="7"/>
        </w:numPr>
        <w:ind w:left="709" w:firstLine="0"/>
        <w:jc w:val="both"/>
        <w:rPr>
          <w:color w:val="000000"/>
          <w:sz w:val="26"/>
          <w:szCs w:val="26"/>
          <w:lang w:val="lv-LV" w:eastAsia="ar-SA"/>
        </w:rPr>
      </w:pPr>
      <w:r w:rsidRPr="003914A2">
        <w:rPr>
          <w:sz w:val="26"/>
          <w:szCs w:val="26"/>
          <w:lang w:val="lv-LV"/>
        </w:rPr>
        <w:t xml:space="preserve">ja Izpildītājs nepamatoti vēlas </w:t>
      </w:r>
      <w:r w:rsidR="00461D40" w:rsidRPr="003914A2">
        <w:rPr>
          <w:sz w:val="26"/>
          <w:szCs w:val="26"/>
          <w:lang w:val="lv-LV"/>
        </w:rPr>
        <w:t>paaugstināt</w:t>
      </w:r>
      <w:r w:rsidRPr="003914A2">
        <w:rPr>
          <w:sz w:val="26"/>
          <w:szCs w:val="26"/>
          <w:lang w:val="lv-LV"/>
        </w:rPr>
        <w:t xml:space="preserve"> Pakalpojuma cenu;</w:t>
      </w:r>
    </w:p>
    <w:p w14:paraId="66BFDF1D" w14:textId="77777777" w:rsidR="00394465" w:rsidRPr="003914A2" w:rsidRDefault="00394465" w:rsidP="00491C58">
      <w:pPr>
        <w:numPr>
          <w:ilvl w:val="2"/>
          <w:numId w:val="7"/>
        </w:numPr>
        <w:ind w:left="709" w:firstLine="0"/>
        <w:jc w:val="both"/>
        <w:rPr>
          <w:color w:val="000000"/>
          <w:sz w:val="26"/>
          <w:szCs w:val="26"/>
          <w:lang w:val="lv-LV" w:eastAsia="ar-SA"/>
        </w:rPr>
      </w:pPr>
      <w:r w:rsidRPr="003914A2">
        <w:rPr>
          <w:sz w:val="26"/>
          <w:szCs w:val="26"/>
          <w:lang w:val="lv-LV"/>
        </w:rPr>
        <w:t>ja Izpildītājs pasludināts par maksātnespējīgu;</w:t>
      </w:r>
    </w:p>
    <w:p w14:paraId="69DF41CF" w14:textId="77777777" w:rsidR="00394465" w:rsidRPr="003914A2" w:rsidRDefault="00394465" w:rsidP="00491C58">
      <w:pPr>
        <w:numPr>
          <w:ilvl w:val="2"/>
          <w:numId w:val="7"/>
        </w:numPr>
        <w:ind w:left="709" w:firstLine="0"/>
        <w:jc w:val="both"/>
        <w:rPr>
          <w:color w:val="000000"/>
          <w:sz w:val="26"/>
          <w:szCs w:val="26"/>
          <w:lang w:val="lv-LV" w:eastAsia="ar-SA"/>
        </w:rPr>
      </w:pPr>
      <w:r w:rsidRPr="003914A2">
        <w:rPr>
          <w:sz w:val="26"/>
          <w:szCs w:val="26"/>
          <w:lang w:val="lv-LV"/>
        </w:rPr>
        <w:t>ja kompetentas valsts vai pašvaldību institūcijas Izpildītāja saimnieciskajā darbībā ir konstatējušas normatīvo aktu pārkāpumus, kā rezultātā tiek apturēta Izpildītāja darbība.</w:t>
      </w:r>
    </w:p>
    <w:p w14:paraId="34ECA014" w14:textId="77777777" w:rsidR="007D26B7" w:rsidRPr="003914A2" w:rsidRDefault="00394465" w:rsidP="003C3A8E">
      <w:pPr>
        <w:numPr>
          <w:ilvl w:val="1"/>
          <w:numId w:val="7"/>
        </w:numPr>
        <w:ind w:left="0" w:firstLine="709"/>
        <w:jc w:val="both"/>
        <w:rPr>
          <w:color w:val="000000"/>
          <w:sz w:val="26"/>
          <w:szCs w:val="26"/>
          <w:lang w:val="lv-LV" w:eastAsia="ar-SA"/>
        </w:rPr>
      </w:pPr>
      <w:r w:rsidRPr="003914A2">
        <w:rPr>
          <w:sz w:val="26"/>
          <w:szCs w:val="26"/>
          <w:lang w:val="lv-LV"/>
        </w:rPr>
        <w:t>Gadījumā, ja Pušu saistību izpildi ir ietekmējuši ārkārtēji, iepriekš neparedzēti apstākļi, Līguma darbība tiek apturēta un Puses vienojas par turpmāko Līguma darbību. Puses apņemas nekavējoties informēt viena otru par šādu apstākļu rašanos, pretējā gadījumā zaudējot tiesības uz tiem atsaukties.</w:t>
      </w:r>
    </w:p>
    <w:p w14:paraId="74C5FF19" w14:textId="77777777" w:rsidR="007D26B7" w:rsidRPr="003914A2" w:rsidRDefault="007D26B7" w:rsidP="003C3A8E">
      <w:pPr>
        <w:numPr>
          <w:ilvl w:val="1"/>
          <w:numId w:val="7"/>
        </w:numPr>
        <w:ind w:left="0" w:firstLine="709"/>
        <w:jc w:val="both"/>
        <w:rPr>
          <w:color w:val="000000"/>
          <w:sz w:val="26"/>
          <w:szCs w:val="26"/>
          <w:lang w:val="lv-LV" w:eastAsia="ar-SA"/>
        </w:rPr>
      </w:pPr>
      <w:r w:rsidRPr="003914A2">
        <w:rPr>
          <w:sz w:val="26"/>
          <w:szCs w:val="26"/>
          <w:lang w:val="lv-LV"/>
        </w:rPr>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0654297B" w14:textId="694760C9" w:rsidR="00394465" w:rsidRPr="00C41C46" w:rsidRDefault="00C41C46" w:rsidP="00C41C46">
      <w:pPr>
        <w:pStyle w:val="Sarakstarindkopa"/>
        <w:spacing w:before="240"/>
        <w:ind w:left="390"/>
        <w:jc w:val="center"/>
        <w:rPr>
          <w:b/>
          <w:sz w:val="26"/>
          <w:szCs w:val="26"/>
          <w:lang w:val="lv-LV"/>
        </w:rPr>
      </w:pPr>
      <w:r>
        <w:rPr>
          <w:b/>
          <w:sz w:val="26"/>
          <w:szCs w:val="26"/>
          <w:lang w:val="lv-LV"/>
        </w:rPr>
        <w:t>6. </w:t>
      </w:r>
      <w:r w:rsidR="00394465" w:rsidRPr="00C41C46">
        <w:rPr>
          <w:b/>
          <w:sz w:val="26"/>
          <w:szCs w:val="26"/>
          <w:lang w:val="lv-LV"/>
        </w:rPr>
        <w:t>Strīdu izskatīšanas kārtība</w:t>
      </w:r>
    </w:p>
    <w:p w14:paraId="65C8012A" w14:textId="77777777" w:rsidR="00394465" w:rsidRPr="003914A2" w:rsidRDefault="00394465" w:rsidP="003C3A8E">
      <w:pPr>
        <w:pStyle w:val="Pamatteksts2"/>
        <w:numPr>
          <w:ilvl w:val="1"/>
          <w:numId w:val="8"/>
        </w:numPr>
        <w:spacing w:after="0" w:line="240" w:lineRule="auto"/>
        <w:ind w:left="0" w:firstLine="709"/>
        <w:jc w:val="both"/>
        <w:rPr>
          <w:sz w:val="26"/>
          <w:szCs w:val="26"/>
          <w:lang w:val="lv-LV"/>
        </w:rPr>
      </w:pPr>
      <w:r w:rsidRPr="003914A2">
        <w:rPr>
          <w:sz w:val="26"/>
          <w:szCs w:val="26"/>
          <w:lang w:val="lv-LV"/>
        </w:rPr>
        <w:t xml:space="preserve">Visas domstarpības un strīdus, kas skar Līgumu, Puses izskata pārrunu ceļā. </w:t>
      </w:r>
    </w:p>
    <w:p w14:paraId="44E18BEA" w14:textId="77777777" w:rsidR="00394465" w:rsidRPr="003914A2" w:rsidRDefault="00394465" w:rsidP="003C3A8E">
      <w:pPr>
        <w:pStyle w:val="Pamatteksts2"/>
        <w:numPr>
          <w:ilvl w:val="1"/>
          <w:numId w:val="8"/>
        </w:numPr>
        <w:spacing w:after="0" w:line="240" w:lineRule="auto"/>
        <w:ind w:left="0" w:firstLine="709"/>
        <w:jc w:val="both"/>
        <w:rPr>
          <w:sz w:val="26"/>
          <w:szCs w:val="26"/>
          <w:lang w:val="lv-LV"/>
        </w:rPr>
      </w:pPr>
      <w:r w:rsidRPr="003914A2">
        <w:rPr>
          <w:sz w:val="26"/>
          <w:szCs w:val="26"/>
          <w:lang w:val="lv-LV"/>
        </w:rPr>
        <w:t>Gadījumā, ja Puses nevar vienoties, strīdus jautājumu nodod izskatīšanai tiesā, saskaņā ar pastāvošajiem Latvijas Republikas normatīvajiem aktiem.</w:t>
      </w:r>
    </w:p>
    <w:p w14:paraId="1BC159D1" w14:textId="77777777" w:rsidR="00394465" w:rsidRPr="003914A2" w:rsidRDefault="00394465" w:rsidP="003C3A8E">
      <w:pPr>
        <w:pStyle w:val="Pamatteksts2"/>
        <w:numPr>
          <w:ilvl w:val="1"/>
          <w:numId w:val="8"/>
        </w:numPr>
        <w:spacing w:after="0" w:line="240" w:lineRule="auto"/>
        <w:ind w:left="0" w:firstLine="709"/>
        <w:jc w:val="both"/>
        <w:rPr>
          <w:sz w:val="26"/>
          <w:szCs w:val="26"/>
          <w:lang w:val="lv-LV"/>
        </w:rPr>
      </w:pPr>
      <w:r w:rsidRPr="003914A2">
        <w:rPr>
          <w:sz w:val="26"/>
          <w:szCs w:val="26"/>
          <w:lang w:val="lv-LV"/>
        </w:rPr>
        <w:t>Pusei, kas vēlas strīdus jautājumu nodot izskatīšanai tiesā, vispirms otrai Pusei jāiesniedz rakstiska pretenzija.</w:t>
      </w:r>
    </w:p>
    <w:p w14:paraId="1E2E20AA" w14:textId="75D8E112" w:rsidR="00394465" w:rsidRPr="003914A2" w:rsidRDefault="00C41C46" w:rsidP="00C41C46">
      <w:pPr>
        <w:pStyle w:val="Pamatteksts"/>
        <w:spacing w:before="240" w:after="0"/>
        <w:ind w:left="390"/>
        <w:jc w:val="center"/>
        <w:rPr>
          <w:b/>
          <w:sz w:val="26"/>
          <w:szCs w:val="26"/>
          <w:lang w:val="lv-LV"/>
        </w:rPr>
      </w:pPr>
      <w:r>
        <w:rPr>
          <w:b/>
          <w:sz w:val="26"/>
          <w:szCs w:val="26"/>
          <w:lang w:val="lv-LV"/>
        </w:rPr>
        <w:t>8. </w:t>
      </w:r>
      <w:r w:rsidR="00394465" w:rsidRPr="003914A2">
        <w:rPr>
          <w:b/>
          <w:sz w:val="26"/>
          <w:szCs w:val="26"/>
          <w:lang w:val="lv-LV"/>
        </w:rPr>
        <w:t>Citi līguma noteikumi</w:t>
      </w:r>
    </w:p>
    <w:p w14:paraId="6AA7E12A" w14:textId="611FF2A5" w:rsidR="00394465" w:rsidRPr="003914A2" w:rsidRDefault="00394465" w:rsidP="003C3A8E">
      <w:pPr>
        <w:numPr>
          <w:ilvl w:val="1"/>
          <w:numId w:val="10"/>
        </w:numPr>
        <w:ind w:left="0" w:firstLine="709"/>
        <w:jc w:val="both"/>
        <w:rPr>
          <w:sz w:val="26"/>
          <w:szCs w:val="26"/>
          <w:lang w:val="lv-LV"/>
        </w:rPr>
      </w:pPr>
      <w:r w:rsidRPr="003914A2">
        <w:rPr>
          <w:sz w:val="26"/>
          <w:szCs w:val="26"/>
          <w:lang w:val="lv-LV"/>
        </w:rPr>
        <w:t xml:space="preserve">Jebkuri Līguma grozījumi noformējami </w:t>
      </w:r>
      <w:proofErr w:type="spellStart"/>
      <w:r w:rsidRPr="003914A2">
        <w:rPr>
          <w:sz w:val="26"/>
          <w:szCs w:val="26"/>
          <w:lang w:val="lv-LV"/>
        </w:rPr>
        <w:t>r</w:t>
      </w:r>
      <w:r w:rsidR="00761399" w:rsidRPr="003914A2">
        <w:rPr>
          <w:sz w:val="26"/>
          <w:szCs w:val="26"/>
          <w:lang w:val="lv-LV"/>
        </w:rPr>
        <w:t>akstveidā</w:t>
      </w:r>
      <w:proofErr w:type="spellEnd"/>
      <w:r w:rsidR="00761399" w:rsidRPr="003914A2">
        <w:rPr>
          <w:sz w:val="26"/>
          <w:szCs w:val="26"/>
          <w:lang w:val="lv-LV"/>
        </w:rPr>
        <w:t xml:space="preserve"> un, pēc abu Pušu </w:t>
      </w:r>
      <w:r w:rsidRPr="003914A2">
        <w:rPr>
          <w:sz w:val="26"/>
          <w:szCs w:val="26"/>
          <w:lang w:val="lv-LV"/>
        </w:rPr>
        <w:t>parakstīšanas, pievienojami Līgumam kā neatņemama tā sastāvdaļa.</w:t>
      </w:r>
    </w:p>
    <w:p w14:paraId="4575E611" w14:textId="21AC9011" w:rsidR="00394465" w:rsidRPr="003914A2" w:rsidRDefault="00394465" w:rsidP="003C3A8E">
      <w:pPr>
        <w:numPr>
          <w:ilvl w:val="1"/>
          <w:numId w:val="10"/>
        </w:numPr>
        <w:ind w:left="0" w:firstLine="709"/>
        <w:jc w:val="both"/>
        <w:rPr>
          <w:sz w:val="26"/>
          <w:szCs w:val="26"/>
          <w:lang w:val="lv-LV"/>
        </w:rPr>
      </w:pPr>
      <w:r w:rsidRPr="003914A2">
        <w:rPr>
          <w:sz w:val="26"/>
          <w:szCs w:val="26"/>
          <w:lang w:val="lv-LV"/>
        </w:rPr>
        <w:lastRenderedPageBreak/>
        <w:t>Jautājumi, kas nav atspoguļoti Līgumā, tiek izskatīti, atbilstoši Latvijas Republikas normatīvajiem aktiem.</w:t>
      </w:r>
    </w:p>
    <w:p w14:paraId="570803E6" w14:textId="2CD08D1C" w:rsidR="00394465" w:rsidRDefault="00394465" w:rsidP="003C3A8E">
      <w:pPr>
        <w:numPr>
          <w:ilvl w:val="1"/>
          <w:numId w:val="10"/>
        </w:numPr>
        <w:ind w:left="0" w:firstLine="709"/>
        <w:jc w:val="both"/>
        <w:rPr>
          <w:sz w:val="26"/>
          <w:szCs w:val="26"/>
          <w:lang w:val="lv-LV"/>
        </w:rPr>
      </w:pPr>
      <w:r w:rsidRPr="003914A2">
        <w:rPr>
          <w:sz w:val="26"/>
          <w:szCs w:val="26"/>
          <w:lang w:val="lv-LV"/>
        </w:rPr>
        <w:t>Puses apņemas nekavējoties informēt viena otru par savu rekvizītu maiņu.</w:t>
      </w:r>
    </w:p>
    <w:p w14:paraId="57C22B62" w14:textId="74C83983" w:rsidR="003C3A8E" w:rsidRPr="003C3A8E" w:rsidRDefault="003C3A8E" w:rsidP="003C3A8E">
      <w:pPr>
        <w:pStyle w:val="ListParagraph1"/>
        <w:numPr>
          <w:ilvl w:val="1"/>
          <w:numId w:val="10"/>
        </w:numPr>
        <w:ind w:left="0" w:firstLine="709"/>
        <w:jc w:val="both"/>
        <w:rPr>
          <w:sz w:val="26"/>
          <w:szCs w:val="26"/>
        </w:rPr>
      </w:pPr>
      <w:r w:rsidRPr="006E2DA0">
        <w:rPr>
          <w:sz w:val="26"/>
          <w:szCs w:val="26"/>
        </w:rPr>
        <w:t>Pēc pasūtījuma izpildes, publisko izdevumu detalizētas izmaksas ir uzskatāmas par vispārpieejamu informāciju, uz detalizētām izdevumu pozīcijām neattiecas ierobežotas pieejamības informācijas (komercnoslēpuma) statuss.</w:t>
      </w:r>
    </w:p>
    <w:p w14:paraId="7F85C8D5" w14:textId="5CEE08FA" w:rsidR="00394465" w:rsidRPr="003914A2" w:rsidRDefault="00394465" w:rsidP="003C3A8E">
      <w:pPr>
        <w:numPr>
          <w:ilvl w:val="1"/>
          <w:numId w:val="10"/>
        </w:numPr>
        <w:ind w:left="0" w:firstLine="709"/>
        <w:jc w:val="both"/>
        <w:rPr>
          <w:sz w:val="26"/>
          <w:szCs w:val="26"/>
          <w:lang w:val="lv-LV"/>
        </w:rPr>
      </w:pPr>
      <w:r w:rsidRPr="003914A2">
        <w:rPr>
          <w:sz w:val="26"/>
          <w:szCs w:val="26"/>
          <w:lang w:val="lv-LV"/>
        </w:rPr>
        <w:t xml:space="preserve">Līgums ir sastādīts uz </w:t>
      </w:r>
      <w:r w:rsidR="00C463FD" w:rsidRPr="003914A2">
        <w:rPr>
          <w:sz w:val="26"/>
          <w:szCs w:val="26"/>
          <w:lang w:val="lv-LV"/>
        </w:rPr>
        <w:t>5</w:t>
      </w:r>
      <w:r w:rsidRPr="003914A2">
        <w:rPr>
          <w:sz w:val="26"/>
          <w:szCs w:val="26"/>
          <w:lang w:val="lv-LV"/>
        </w:rPr>
        <w:t xml:space="preserve"> (</w:t>
      </w:r>
      <w:r w:rsidR="00C463FD" w:rsidRPr="003914A2">
        <w:rPr>
          <w:sz w:val="26"/>
          <w:szCs w:val="26"/>
          <w:lang w:val="lv-LV"/>
        </w:rPr>
        <w:t>piec</w:t>
      </w:r>
      <w:r w:rsidRPr="003914A2">
        <w:rPr>
          <w:sz w:val="26"/>
          <w:szCs w:val="26"/>
          <w:lang w:val="lv-LV"/>
        </w:rPr>
        <w:t>ām) lapām</w:t>
      </w:r>
      <w:r w:rsidR="008B2072" w:rsidRPr="003914A2">
        <w:rPr>
          <w:sz w:val="26"/>
          <w:szCs w:val="26"/>
          <w:lang w:val="lv-LV"/>
        </w:rPr>
        <w:t xml:space="preserve"> </w:t>
      </w:r>
      <w:r w:rsidRPr="003914A2">
        <w:rPr>
          <w:sz w:val="26"/>
          <w:szCs w:val="26"/>
          <w:lang w:val="lv-LV"/>
        </w:rPr>
        <w:t xml:space="preserve">ar pielikumu </w:t>
      </w:r>
      <w:r w:rsidR="00A16691" w:rsidRPr="003914A2">
        <w:rPr>
          <w:sz w:val="26"/>
          <w:szCs w:val="26"/>
          <w:lang w:val="lv-LV"/>
        </w:rPr>
        <w:t>“</w:t>
      </w:r>
      <w:r w:rsidRPr="003914A2">
        <w:rPr>
          <w:sz w:val="26"/>
          <w:szCs w:val="26"/>
          <w:lang w:val="lv-LV"/>
        </w:rPr>
        <w:t>Tehniskā specifikācija</w:t>
      </w:r>
      <w:r w:rsidR="00626C7B" w:rsidRPr="003914A2">
        <w:rPr>
          <w:sz w:val="26"/>
          <w:szCs w:val="26"/>
          <w:lang w:val="lv-LV"/>
        </w:rPr>
        <w:t>-</w:t>
      </w:r>
      <w:r w:rsidR="005D1CF9" w:rsidRPr="003914A2">
        <w:rPr>
          <w:sz w:val="26"/>
          <w:szCs w:val="26"/>
          <w:lang w:val="lv-LV"/>
        </w:rPr>
        <w:t>Finanšu piedāvājums</w:t>
      </w:r>
      <w:r w:rsidRPr="003914A2">
        <w:rPr>
          <w:sz w:val="26"/>
          <w:szCs w:val="26"/>
          <w:lang w:val="lv-LV"/>
        </w:rPr>
        <w:t>” uz 1 (vienas) lapas</w:t>
      </w:r>
      <w:r w:rsidR="00646C5E">
        <w:rPr>
          <w:sz w:val="26"/>
          <w:szCs w:val="26"/>
          <w:lang w:val="lv-LV"/>
        </w:rPr>
        <w:t>,</w:t>
      </w:r>
      <w:r w:rsidR="008B2072" w:rsidRPr="003914A2">
        <w:rPr>
          <w:sz w:val="26"/>
          <w:szCs w:val="26"/>
          <w:lang w:val="lv-LV"/>
        </w:rPr>
        <w:t xml:space="preserve"> divos eksemplāros,</w:t>
      </w:r>
      <w:r w:rsidR="00646C5E">
        <w:rPr>
          <w:sz w:val="26"/>
          <w:szCs w:val="26"/>
          <w:lang w:val="lv-LV"/>
        </w:rPr>
        <w:t xml:space="preserve"> pašrocīgi parakstīti,</w:t>
      </w:r>
      <w:r w:rsidR="008B2072" w:rsidRPr="003914A2">
        <w:rPr>
          <w:sz w:val="26"/>
          <w:szCs w:val="26"/>
          <w:lang w:val="lv-LV"/>
        </w:rPr>
        <w:t xml:space="preserve"> katrai pusei pa vienam eksemplāram. Abiem </w:t>
      </w:r>
      <w:r w:rsidR="00626C7B" w:rsidRPr="003914A2">
        <w:rPr>
          <w:sz w:val="26"/>
          <w:szCs w:val="26"/>
          <w:lang w:val="lv-LV"/>
        </w:rPr>
        <w:t>L</w:t>
      </w:r>
      <w:r w:rsidR="008B2072" w:rsidRPr="003914A2">
        <w:rPr>
          <w:sz w:val="26"/>
          <w:szCs w:val="26"/>
          <w:lang w:val="lv-LV"/>
        </w:rPr>
        <w:t>īguma eksemplāriem ir vienāds juridiskais spēks.</w:t>
      </w:r>
    </w:p>
    <w:p w14:paraId="4A768AAA" w14:textId="39FECA09" w:rsidR="002B701D" w:rsidRPr="003914A2" w:rsidRDefault="00C41C46" w:rsidP="00C41C46">
      <w:pPr>
        <w:pStyle w:val="Sarakstarindkopa"/>
        <w:spacing w:before="240"/>
        <w:ind w:left="390"/>
        <w:jc w:val="center"/>
        <w:rPr>
          <w:b/>
          <w:sz w:val="26"/>
          <w:szCs w:val="26"/>
          <w:lang w:val="lv-LV"/>
        </w:rPr>
      </w:pPr>
      <w:r>
        <w:rPr>
          <w:b/>
          <w:sz w:val="26"/>
          <w:szCs w:val="26"/>
          <w:lang w:val="lv-LV"/>
        </w:rPr>
        <w:t>9. </w:t>
      </w:r>
      <w:r w:rsidR="00394465" w:rsidRPr="003914A2">
        <w:rPr>
          <w:b/>
          <w:sz w:val="26"/>
          <w:szCs w:val="26"/>
          <w:lang w:val="lv-LV"/>
        </w:rPr>
        <w:t>Pušu rekvizīti un paraksti</w:t>
      </w:r>
    </w:p>
    <w:tbl>
      <w:tblPr>
        <w:tblW w:w="9498" w:type="dxa"/>
        <w:tblInd w:w="108" w:type="dxa"/>
        <w:tblLook w:val="04A0" w:firstRow="1" w:lastRow="0" w:firstColumn="1" w:lastColumn="0" w:noHBand="0" w:noVBand="1"/>
      </w:tblPr>
      <w:tblGrid>
        <w:gridCol w:w="236"/>
        <w:gridCol w:w="4300"/>
        <w:gridCol w:w="236"/>
        <w:gridCol w:w="48"/>
        <w:gridCol w:w="4536"/>
        <w:gridCol w:w="142"/>
      </w:tblGrid>
      <w:tr w:rsidR="007D26B7" w:rsidRPr="003914A2" w14:paraId="40DFA16F" w14:textId="77777777" w:rsidTr="005050B0">
        <w:tc>
          <w:tcPr>
            <w:tcW w:w="4536" w:type="dxa"/>
            <w:gridSpan w:val="2"/>
            <w:shd w:val="clear" w:color="auto" w:fill="auto"/>
          </w:tcPr>
          <w:p w14:paraId="40B27C31" w14:textId="67331884" w:rsidR="007D26B7" w:rsidRPr="003914A2" w:rsidRDefault="007D26B7" w:rsidP="009D27D0">
            <w:pPr>
              <w:rPr>
                <w:b/>
                <w:bCs/>
                <w:sz w:val="26"/>
                <w:szCs w:val="26"/>
                <w:lang w:val="lv-LV"/>
              </w:rPr>
            </w:pPr>
            <w:r w:rsidRPr="003914A2">
              <w:rPr>
                <w:b/>
                <w:bCs/>
                <w:sz w:val="26"/>
                <w:szCs w:val="26"/>
                <w:lang w:val="lv-LV"/>
              </w:rPr>
              <w:t>Pasūtītājs</w:t>
            </w:r>
            <w:r w:rsidR="009D27D0" w:rsidRPr="003914A2">
              <w:rPr>
                <w:b/>
                <w:bCs/>
                <w:sz w:val="26"/>
                <w:szCs w:val="26"/>
                <w:lang w:val="lv-LV"/>
              </w:rPr>
              <w:t>:</w:t>
            </w:r>
          </w:p>
        </w:tc>
        <w:tc>
          <w:tcPr>
            <w:tcW w:w="236" w:type="dxa"/>
            <w:shd w:val="clear" w:color="auto" w:fill="auto"/>
          </w:tcPr>
          <w:p w14:paraId="1A5334E0" w14:textId="77777777" w:rsidR="007D26B7" w:rsidRPr="003914A2" w:rsidRDefault="007D26B7" w:rsidP="00CE5D69">
            <w:pPr>
              <w:jc w:val="center"/>
              <w:rPr>
                <w:b/>
                <w:bCs/>
                <w:sz w:val="26"/>
                <w:szCs w:val="26"/>
                <w:lang w:val="lv-LV"/>
              </w:rPr>
            </w:pPr>
          </w:p>
        </w:tc>
        <w:tc>
          <w:tcPr>
            <w:tcW w:w="4726" w:type="dxa"/>
            <w:gridSpan w:val="3"/>
            <w:shd w:val="clear" w:color="auto" w:fill="auto"/>
          </w:tcPr>
          <w:p w14:paraId="05203D63" w14:textId="2E406568" w:rsidR="007D26B7" w:rsidRPr="003914A2" w:rsidRDefault="007D26B7" w:rsidP="009D27D0">
            <w:pPr>
              <w:rPr>
                <w:b/>
                <w:bCs/>
                <w:sz w:val="26"/>
                <w:szCs w:val="26"/>
                <w:lang w:val="lv-LV"/>
              </w:rPr>
            </w:pPr>
            <w:r w:rsidRPr="003914A2">
              <w:rPr>
                <w:b/>
                <w:bCs/>
                <w:sz w:val="26"/>
                <w:szCs w:val="26"/>
                <w:lang w:val="lv-LV"/>
              </w:rPr>
              <w:t>Izpildītājs</w:t>
            </w:r>
            <w:r w:rsidR="009D27D0" w:rsidRPr="003914A2">
              <w:rPr>
                <w:b/>
                <w:bCs/>
                <w:sz w:val="26"/>
                <w:szCs w:val="26"/>
                <w:lang w:val="lv-LV"/>
              </w:rPr>
              <w:t>:</w:t>
            </w:r>
          </w:p>
        </w:tc>
      </w:tr>
      <w:tr w:rsidR="007D26B7" w:rsidRPr="003914A2" w14:paraId="44BBA1E3" w14:textId="77777777" w:rsidTr="005050B0">
        <w:trPr>
          <w:gridAfter w:val="1"/>
          <w:wAfter w:w="142" w:type="dxa"/>
        </w:trPr>
        <w:tc>
          <w:tcPr>
            <w:tcW w:w="4536" w:type="dxa"/>
            <w:gridSpan w:val="2"/>
            <w:shd w:val="clear" w:color="auto" w:fill="auto"/>
          </w:tcPr>
          <w:p w14:paraId="5E40E814" w14:textId="77777777" w:rsidR="007D26B7" w:rsidRPr="003914A2" w:rsidRDefault="007D26B7" w:rsidP="00CE5D69">
            <w:pPr>
              <w:rPr>
                <w:b/>
                <w:bCs/>
                <w:sz w:val="26"/>
                <w:szCs w:val="26"/>
                <w:lang w:val="lv-LV"/>
              </w:rPr>
            </w:pPr>
            <w:r w:rsidRPr="003914A2">
              <w:rPr>
                <w:b/>
                <w:bCs/>
                <w:sz w:val="26"/>
                <w:szCs w:val="26"/>
                <w:lang w:val="lv-LV"/>
              </w:rPr>
              <w:t>Rīgas pašvaldības policija</w:t>
            </w:r>
          </w:p>
          <w:p w14:paraId="506BE1C7" w14:textId="77777777" w:rsidR="007D26B7" w:rsidRPr="003914A2" w:rsidRDefault="007D26B7" w:rsidP="00EF13C3">
            <w:pPr>
              <w:rPr>
                <w:sz w:val="26"/>
                <w:szCs w:val="26"/>
                <w:lang w:val="lv-LV"/>
              </w:rPr>
            </w:pPr>
          </w:p>
        </w:tc>
        <w:tc>
          <w:tcPr>
            <w:tcW w:w="236" w:type="dxa"/>
            <w:shd w:val="clear" w:color="auto" w:fill="auto"/>
          </w:tcPr>
          <w:p w14:paraId="55C17B43" w14:textId="77777777" w:rsidR="007D26B7" w:rsidRPr="003914A2" w:rsidRDefault="007D26B7" w:rsidP="00CE5D69">
            <w:pPr>
              <w:rPr>
                <w:b/>
                <w:bCs/>
                <w:sz w:val="26"/>
                <w:szCs w:val="26"/>
                <w:lang w:val="lv-LV"/>
              </w:rPr>
            </w:pPr>
          </w:p>
        </w:tc>
        <w:tc>
          <w:tcPr>
            <w:tcW w:w="4584" w:type="dxa"/>
            <w:gridSpan w:val="2"/>
            <w:shd w:val="clear" w:color="auto" w:fill="auto"/>
          </w:tcPr>
          <w:p w14:paraId="7AA2AFB9" w14:textId="77777777" w:rsidR="007D26B7" w:rsidRPr="003914A2" w:rsidRDefault="007D26B7" w:rsidP="005050B0">
            <w:pPr>
              <w:ind w:right="-101"/>
              <w:rPr>
                <w:b/>
                <w:bCs/>
                <w:sz w:val="26"/>
                <w:szCs w:val="26"/>
                <w:lang w:val="lv-LV"/>
              </w:rPr>
            </w:pPr>
            <w:r w:rsidRPr="003914A2">
              <w:rPr>
                <w:b/>
                <w:bCs/>
                <w:sz w:val="26"/>
                <w:szCs w:val="26"/>
                <w:lang w:val="lv-LV"/>
              </w:rPr>
              <w:t>SIA “Slazds C”</w:t>
            </w:r>
          </w:p>
          <w:p w14:paraId="40ACEAE1" w14:textId="6F13DDC7" w:rsidR="007D26B7" w:rsidRPr="003914A2" w:rsidRDefault="007D26B7" w:rsidP="0014628A">
            <w:pPr>
              <w:ind w:right="-101"/>
              <w:jc w:val="both"/>
              <w:rPr>
                <w:sz w:val="26"/>
                <w:szCs w:val="26"/>
                <w:lang w:val="lv-LV"/>
              </w:rPr>
            </w:pPr>
          </w:p>
        </w:tc>
      </w:tr>
      <w:tr w:rsidR="007D26B7" w:rsidRPr="003914A2" w14:paraId="23D67986" w14:textId="77777777" w:rsidTr="005050B0">
        <w:trPr>
          <w:gridAfter w:val="1"/>
          <w:wAfter w:w="142" w:type="dxa"/>
          <w:trHeight w:val="2903"/>
        </w:trPr>
        <w:tc>
          <w:tcPr>
            <w:tcW w:w="4536" w:type="dxa"/>
            <w:gridSpan w:val="2"/>
            <w:shd w:val="clear" w:color="auto" w:fill="auto"/>
          </w:tcPr>
          <w:p w14:paraId="51B593AC" w14:textId="77777777" w:rsidR="007D26B7" w:rsidRPr="003914A2" w:rsidRDefault="007D26B7" w:rsidP="00EF13C3">
            <w:pPr>
              <w:rPr>
                <w:b/>
                <w:bCs/>
                <w:sz w:val="26"/>
                <w:szCs w:val="26"/>
                <w:lang w:val="lv-LV"/>
              </w:rPr>
            </w:pPr>
          </w:p>
        </w:tc>
        <w:tc>
          <w:tcPr>
            <w:tcW w:w="236" w:type="dxa"/>
            <w:shd w:val="clear" w:color="auto" w:fill="auto"/>
          </w:tcPr>
          <w:p w14:paraId="3DEF0A05" w14:textId="77777777" w:rsidR="007D26B7" w:rsidRPr="003914A2" w:rsidRDefault="007D26B7" w:rsidP="00CE5D69">
            <w:pPr>
              <w:rPr>
                <w:b/>
                <w:bCs/>
                <w:sz w:val="26"/>
                <w:szCs w:val="26"/>
                <w:lang w:val="lv-LV"/>
              </w:rPr>
            </w:pPr>
          </w:p>
        </w:tc>
        <w:tc>
          <w:tcPr>
            <w:tcW w:w="4584" w:type="dxa"/>
            <w:gridSpan w:val="2"/>
            <w:shd w:val="clear" w:color="auto" w:fill="auto"/>
          </w:tcPr>
          <w:p w14:paraId="7F9C2222" w14:textId="29C60082" w:rsidR="007D26B7" w:rsidRPr="00EF13C3" w:rsidRDefault="007D26B7" w:rsidP="005050B0">
            <w:pPr>
              <w:ind w:right="-101"/>
              <w:rPr>
                <w:b/>
                <w:bCs/>
                <w:sz w:val="26"/>
                <w:szCs w:val="26"/>
                <w:lang w:val="lv-LV"/>
              </w:rPr>
            </w:pPr>
          </w:p>
        </w:tc>
      </w:tr>
      <w:tr w:rsidR="00EF13C3" w:rsidRPr="003914A2" w14:paraId="212AE4F6" w14:textId="77777777" w:rsidTr="005050B0">
        <w:trPr>
          <w:gridAfter w:val="2"/>
          <w:wAfter w:w="4678" w:type="dxa"/>
        </w:trPr>
        <w:tc>
          <w:tcPr>
            <w:tcW w:w="236" w:type="dxa"/>
            <w:shd w:val="clear" w:color="auto" w:fill="auto"/>
          </w:tcPr>
          <w:p w14:paraId="51C006F5" w14:textId="77777777" w:rsidR="00EF13C3" w:rsidRPr="003914A2" w:rsidRDefault="00EF13C3" w:rsidP="003914A2">
            <w:pPr>
              <w:spacing w:line="276" w:lineRule="auto"/>
              <w:rPr>
                <w:b/>
                <w:bCs/>
                <w:sz w:val="26"/>
                <w:szCs w:val="26"/>
                <w:lang w:val="lv-LV"/>
              </w:rPr>
            </w:pPr>
          </w:p>
        </w:tc>
        <w:tc>
          <w:tcPr>
            <w:tcW w:w="4584" w:type="dxa"/>
            <w:gridSpan w:val="3"/>
            <w:shd w:val="clear" w:color="auto" w:fill="auto"/>
          </w:tcPr>
          <w:p w14:paraId="7F0C97DD" w14:textId="7F95C7DF" w:rsidR="00EF13C3" w:rsidRPr="00EF13C3" w:rsidRDefault="00EF13C3" w:rsidP="00EF13C3">
            <w:pPr>
              <w:spacing w:line="276" w:lineRule="auto"/>
              <w:ind w:right="-101"/>
              <w:rPr>
                <w:b/>
                <w:bCs/>
                <w:sz w:val="26"/>
                <w:szCs w:val="26"/>
                <w:lang w:val="lv-LV"/>
              </w:rPr>
            </w:pPr>
          </w:p>
        </w:tc>
      </w:tr>
    </w:tbl>
    <w:p w14:paraId="454738AF" w14:textId="77777777" w:rsidR="003914A2" w:rsidRPr="003914A2" w:rsidRDefault="003914A2" w:rsidP="007D26B7">
      <w:pPr>
        <w:tabs>
          <w:tab w:val="left" w:pos="975"/>
        </w:tabs>
        <w:rPr>
          <w:b/>
          <w:sz w:val="26"/>
          <w:szCs w:val="26"/>
          <w:lang w:val="lv-LV"/>
        </w:rPr>
        <w:sectPr w:rsidR="003914A2" w:rsidRPr="003914A2" w:rsidSect="006F0AB3">
          <w:headerReference w:type="default" r:id="rId8"/>
          <w:footerReference w:type="even" r:id="rId9"/>
          <w:pgSz w:w="11906" w:h="16838"/>
          <w:pgMar w:top="1134" w:right="851" w:bottom="1134" w:left="1701" w:header="709" w:footer="709" w:gutter="0"/>
          <w:cols w:space="708"/>
          <w:titlePg/>
          <w:docGrid w:linePitch="360"/>
        </w:sectPr>
      </w:pPr>
    </w:p>
    <w:p w14:paraId="3045ECC4" w14:textId="77777777" w:rsidR="002B701D" w:rsidRPr="003914A2" w:rsidRDefault="002B701D" w:rsidP="00EF13C3">
      <w:pPr>
        <w:jc w:val="right"/>
        <w:rPr>
          <w:b/>
          <w:sz w:val="26"/>
          <w:szCs w:val="26"/>
          <w:lang w:val="lv-LV"/>
        </w:rPr>
      </w:pPr>
    </w:p>
    <w:sectPr w:rsidR="002B701D" w:rsidRPr="003914A2" w:rsidSect="006F0AB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8BEE" w14:textId="77777777" w:rsidR="00180DA8" w:rsidRDefault="00180DA8" w:rsidP="005D1CF9">
      <w:r>
        <w:separator/>
      </w:r>
    </w:p>
  </w:endnote>
  <w:endnote w:type="continuationSeparator" w:id="0">
    <w:p w14:paraId="19D05064" w14:textId="77777777" w:rsidR="00180DA8" w:rsidRDefault="00180DA8" w:rsidP="005D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DEBF2" w14:textId="77777777" w:rsidR="00FC5B58" w:rsidRDefault="005D1CF9" w:rsidP="0037590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CA14A4A" w14:textId="77777777" w:rsidR="00FC5B58" w:rsidRDefault="00EF13C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21700" w14:textId="77777777" w:rsidR="00180DA8" w:rsidRDefault="00180DA8" w:rsidP="005D1CF9">
      <w:r>
        <w:separator/>
      </w:r>
    </w:p>
  </w:footnote>
  <w:footnote w:type="continuationSeparator" w:id="0">
    <w:p w14:paraId="65837683" w14:textId="77777777" w:rsidR="00180DA8" w:rsidRDefault="00180DA8" w:rsidP="005D1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8389" w14:textId="77777777" w:rsidR="005D1CF9" w:rsidRPr="00AA4C9B" w:rsidRDefault="005D1CF9" w:rsidP="005D1CF9">
    <w:pPr>
      <w:pStyle w:val="Galvene"/>
      <w:jc w:val="center"/>
      <w:rPr>
        <w:sz w:val="26"/>
        <w:szCs w:val="26"/>
      </w:rPr>
    </w:pPr>
    <w:r w:rsidRPr="00AA4C9B">
      <w:rPr>
        <w:sz w:val="26"/>
        <w:szCs w:val="26"/>
      </w:rPr>
      <w:fldChar w:fldCharType="begin"/>
    </w:r>
    <w:r w:rsidRPr="00AA4C9B">
      <w:rPr>
        <w:sz w:val="26"/>
        <w:szCs w:val="26"/>
      </w:rPr>
      <w:instrText>PAGE   \* MERGEFORMAT</w:instrText>
    </w:r>
    <w:r w:rsidRPr="00AA4C9B">
      <w:rPr>
        <w:sz w:val="26"/>
        <w:szCs w:val="26"/>
      </w:rPr>
      <w:fldChar w:fldCharType="separate"/>
    </w:r>
    <w:r w:rsidR="00716358" w:rsidRPr="00AA4C9B">
      <w:rPr>
        <w:noProof/>
        <w:sz w:val="26"/>
        <w:szCs w:val="26"/>
        <w:lang w:val="lv-LV"/>
      </w:rPr>
      <w:t>4</w:t>
    </w:r>
    <w:r w:rsidRPr="00AA4C9B">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B9F"/>
    <w:multiLevelType w:val="multilevel"/>
    <w:tmpl w:val="59A688B6"/>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8112AE7"/>
    <w:multiLevelType w:val="multilevel"/>
    <w:tmpl w:val="FACCEDA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6D5E07"/>
    <w:multiLevelType w:val="multilevel"/>
    <w:tmpl w:val="D8467FD6"/>
    <w:lvl w:ilvl="0">
      <w:start w:val="5"/>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3" w15:restartNumberingAfterBreak="0">
    <w:nsid w:val="10B22E67"/>
    <w:multiLevelType w:val="multilevel"/>
    <w:tmpl w:val="EFB82A8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bCs/>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0D3565"/>
    <w:multiLevelType w:val="multilevel"/>
    <w:tmpl w:val="5B646C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4D0660"/>
    <w:multiLevelType w:val="multilevel"/>
    <w:tmpl w:val="82C40C68"/>
    <w:lvl w:ilvl="0">
      <w:start w:val="6"/>
      <w:numFmt w:val="decimal"/>
      <w:lvlText w:val="%1."/>
      <w:lvlJc w:val="left"/>
      <w:pPr>
        <w:ind w:left="390" w:hanging="390"/>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312D55B5"/>
    <w:multiLevelType w:val="multilevel"/>
    <w:tmpl w:val="3AC60A0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1F96250"/>
    <w:multiLevelType w:val="multilevel"/>
    <w:tmpl w:val="AA4CA978"/>
    <w:lvl w:ilvl="0">
      <w:start w:val="1"/>
      <w:numFmt w:val="decimal"/>
      <w:suff w:val="space"/>
      <w:lvlText w:val="%1."/>
      <w:lvlJc w:val="left"/>
      <w:pPr>
        <w:ind w:left="720" w:hanging="360"/>
      </w:pPr>
      <w:rPr>
        <w:rFonts w:hint="default"/>
      </w:rPr>
    </w:lvl>
    <w:lvl w:ilvl="1">
      <w:start w:val="1"/>
      <w:numFmt w:val="decimal"/>
      <w:suff w:val="space"/>
      <w:lvlText w:val="%1.%2."/>
      <w:lvlJc w:val="left"/>
      <w:pPr>
        <w:ind w:left="780" w:hanging="420"/>
      </w:pPr>
      <w:rPr>
        <w:rFonts w:hint="default"/>
        <w:b w:val="0"/>
      </w:rPr>
    </w:lvl>
    <w:lvl w:ilvl="2">
      <w:start w:val="1"/>
      <w:numFmt w:val="decimal"/>
      <w:suff w:val="space"/>
      <w:lvlText w:val="%1.%2.%3."/>
      <w:lvlJc w:val="left"/>
      <w:pPr>
        <w:ind w:left="1080" w:hanging="720"/>
      </w:pPr>
      <w:rPr>
        <w:rFonts w:hint="default"/>
        <w:b w:val="0"/>
        <w:bCs/>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8" w15:restartNumberingAfterBreak="0">
    <w:nsid w:val="3F5D21D7"/>
    <w:multiLevelType w:val="hybridMultilevel"/>
    <w:tmpl w:val="41DAD854"/>
    <w:lvl w:ilvl="0" w:tplc="1714D340">
      <w:start w:val="2"/>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F864A67"/>
    <w:multiLevelType w:val="multilevel"/>
    <w:tmpl w:val="59A688B6"/>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6BD76AC"/>
    <w:multiLevelType w:val="multilevel"/>
    <w:tmpl w:val="DC52D494"/>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D67322A"/>
    <w:multiLevelType w:val="multilevel"/>
    <w:tmpl w:val="029A390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E867A02"/>
    <w:multiLevelType w:val="hybridMultilevel"/>
    <w:tmpl w:val="026E7BD0"/>
    <w:lvl w:ilvl="0" w:tplc="8D86F4D0">
      <w:numFmt w:val="bullet"/>
      <w:lvlText w:val="-"/>
      <w:lvlJc w:val="left"/>
      <w:pPr>
        <w:ind w:left="1070" w:hanging="360"/>
      </w:pPr>
      <w:rPr>
        <w:rFonts w:ascii="Times New Roman" w:eastAsia="Times New Roman" w:hAnsi="Times New Roman" w:cs="Times New Roman"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13" w15:restartNumberingAfterBreak="0">
    <w:nsid w:val="5EB45BE1"/>
    <w:multiLevelType w:val="hybridMultilevel"/>
    <w:tmpl w:val="5816BE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39E7DEC"/>
    <w:multiLevelType w:val="hybridMultilevel"/>
    <w:tmpl w:val="540250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C887DE9"/>
    <w:multiLevelType w:val="multilevel"/>
    <w:tmpl w:val="35F8C1B4"/>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00A7D67"/>
    <w:multiLevelType w:val="hybridMultilevel"/>
    <w:tmpl w:val="6316E254"/>
    <w:lvl w:ilvl="0" w:tplc="04260001">
      <w:start w:val="1"/>
      <w:numFmt w:val="bullet"/>
      <w:lvlText w:val=""/>
      <w:lvlJc w:val="left"/>
      <w:pPr>
        <w:ind w:left="720" w:hanging="360"/>
      </w:pPr>
      <w:rPr>
        <w:rFonts w:ascii="Symbol" w:hAnsi="Symbol" w:hint="default"/>
      </w:rPr>
    </w:lvl>
    <w:lvl w:ilvl="1" w:tplc="18C0FD00">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B151B7C"/>
    <w:multiLevelType w:val="multilevel"/>
    <w:tmpl w:val="2AC08E5A"/>
    <w:lvl w:ilvl="0">
      <w:start w:val="7"/>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num w:numId="1" w16cid:durableId="2045907101">
    <w:abstractNumId w:val="16"/>
  </w:num>
  <w:num w:numId="2" w16cid:durableId="1049105904">
    <w:abstractNumId w:val="4"/>
  </w:num>
  <w:num w:numId="3" w16cid:durableId="1564094973">
    <w:abstractNumId w:val="8"/>
  </w:num>
  <w:num w:numId="4" w16cid:durableId="1420175412">
    <w:abstractNumId w:val="11"/>
  </w:num>
  <w:num w:numId="5" w16cid:durableId="88277645">
    <w:abstractNumId w:val="10"/>
  </w:num>
  <w:num w:numId="6" w16cid:durableId="2028554127">
    <w:abstractNumId w:val="1"/>
  </w:num>
  <w:num w:numId="7" w16cid:durableId="276258204">
    <w:abstractNumId w:val="2"/>
  </w:num>
  <w:num w:numId="8" w16cid:durableId="1120566508">
    <w:abstractNumId w:val="0"/>
  </w:num>
  <w:num w:numId="9" w16cid:durableId="436022658">
    <w:abstractNumId w:val="17"/>
  </w:num>
  <w:num w:numId="10" w16cid:durableId="399450022">
    <w:abstractNumId w:val="15"/>
  </w:num>
  <w:num w:numId="11" w16cid:durableId="1852794298">
    <w:abstractNumId w:val="6"/>
  </w:num>
  <w:num w:numId="12" w16cid:durableId="867449325">
    <w:abstractNumId w:val="12"/>
  </w:num>
  <w:num w:numId="13" w16cid:durableId="1020854573">
    <w:abstractNumId w:val="9"/>
  </w:num>
  <w:num w:numId="14" w16cid:durableId="1208026636">
    <w:abstractNumId w:val="3"/>
  </w:num>
  <w:num w:numId="15" w16cid:durableId="1240941950">
    <w:abstractNumId w:val="14"/>
  </w:num>
  <w:num w:numId="16" w16cid:durableId="738942528">
    <w:abstractNumId w:val="13"/>
  </w:num>
  <w:num w:numId="17" w16cid:durableId="618336347">
    <w:abstractNumId w:val="5"/>
  </w:num>
  <w:num w:numId="18" w16cid:durableId="14079912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E83"/>
    <w:rsid w:val="000523E7"/>
    <w:rsid w:val="0009377B"/>
    <w:rsid w:val="000F7585"/>
    <w:rsid w:val="00107FF6"/>
    <w:rsid w:val="0011683B"/>
    <w:rsid w:val="00122CCB"/>
    <w:rsid w:val="0014628A"/>
    <w:rsid w:val="00155EA8"/>
    <w:rsid w:val="001614D1"/>
    <w:rsid w:val="00163CC3"/>
    <w:rsid w:val="00180DA8"/>
    <w:rsid w:val="001873B2"/>
    <w:rsid w:val="001D0BBA"/>
    <w:rsid w:val="001F75C3"/>
    <w:rsid w:val="00217A4D"/>
    <w:rsid w:val="00291BE3"/>
    <w:rsid w:val="002A3ECE"/>
    <w:rsid w:val="002B701D"/>
    <w:rsid w:val="002F4F8F"/>
    <w:rsid w:val="003303A0"/>
    <w:rsid w:val="00362E83"/>
    <w:rsid w:val="003914A2"/>
    <w:rsid w:val="00394465"/>
    <w:rsid w:val="003C3A8E"/>
    <w:rsid w:val="003F602E"/>
    <w:rsid w:val="00415149"/>
    <w:rsid w:val="00461D40"/>
    <w:rsid w:val="00471C9A"/>
    <w:rsid w:val="00491C58"/>
    <w:rsid w:val="004E3FE2"/>
    <w:rsid w:val="004F7411"/>
    <w:rsid w:val="005050B0"/>
    <w:rsid w:val="005107BC"/>
    <w:rsid w:val="005A1079"/>
    <w:rsid w:val="005A5235"/>
    <w:rsid w:val="005D1CF9"/>
    <w:rsid w:val="005D3A02"/>
    <w:rsid w:val="005D74A5"/>
    <w:rsid w:val="005F03D2"/>
    <w:rsid w:val="006034FF"/>
    <w:rsid w:val="006039F3"/>
    <w:rsid w:val="00626C7B"/>
    <w:rsid w:val="006273C5"/>
    <w:rsid w:val="00646C5E"/>
    <w:rsid w:val="006B4006"/>
    <w:rsid w:val="006F0AB3"/>
    <w:rsid w:val="007144F4"/>
    <w:rsid w:val="00716358"/>
    <w:rsid w:val="00725D2B"/>
    <w:rsid w:val="00742939"/>
    <w:rsid w:val="0074691A"/>
    <w:rsid w:val="00752A44"/>
    <w:rsid w:val="00761399"/>
    <w:rsid w:val="00765EF6"/>
    <w:rsid w:val="00771A9B"/>
    <w:rsid w:val="00795D08"/>
    <w:rsid w:val="007B3FC8"/>
    <w:rsid w:val="007C4898"/>
    <w:rsid w:val="007D26B7"/>
    <w:rsid w:val="00897BFA"/>
    <w:rsid w:val="008B2072"/>
    <w:rsid w:val="00937F92"/>
    <w:rsid w:val="00942987"/>
    <w:rsid w:val="00977C4F"/>
    <w:rsid w:val="00985881"/>
    <w:rsid w:val="00996100"/>
    <w:rsid w:val="009D27D0"/>
    <w:rsid w:val="00A16691"/>
    <w:rsid w:val="00A9201D"/>
    <w:rsid w:val="00AA4C9B"/>
    <w:rsid w:val="00B6277E"/>
    <w:rsid w:val="00B872C2"/>
    <w:rsid w:val="00B90343"/>
    <w:rsid w:val="00BB70C1"/>
    <w:rsid w:val="00C41C46"/>
    <w:rsid w:val="00C463FD"/>
    <w:rsid w:val="00C629E0"/>
    <w:rsid w:val="00CE1E8A"/>
    <w:rsid w:val="00D00C46"/>
    <w:rsid w:val="00D03622"/>
    <w:rsid w:val="00D328E0"/>
    <w:rsid w:val="00DA6706"/>
    <w:rsid w:val="00DD6457"/>
    <w:rsid w:val="00DE4F3C"/>
    <w:rsid w:val="00E45560"/>
    <w:rsid w:val="00EF13C3"/>
    <w:rsid w:val="00F401F7"/>
    <w:rsid w:val="00F6517D"/>
    <w:rsid w:val="00FF4F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EB276"/>
  <w15:docId w15:val="{980F1A93-596C-475E-B58B-54F5F6E7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4465"/>
    <w:pPr>
      <w:spacing w:after="0" w:line="240" w:lineRule="auto"/>
    </w:pPr>
    <w:rPr>
      <w:rFonts w:ascii="Times New Roman" w:eastAsia="Times New Roman" w:hAnsi="Times New Roman" w:cs="Times New Roman"/>
      <w:sz w:val="24"/>
      <w:szCs w:val="24"/>
      <w:lang w:val="en-US" w:eastAsia="lv-LV"/>
    </w:rPr>
  </w:style>
  <w:style w:type="paragraph" w:styleId="Virsraksts1">
    <w:name w:val="heading 1"/>
    <w:basedOn w:val="Parasts"/>
    <w:next w:val="Parasts"/>
    <w:link w:val="Virsraksts1Rakstz"/>
    <w:qFormat/>
    <w:rsid w:val="002B701D"/>
    <w:pPr>
      <w:keepNext/>
      <w:outlineLvl w:val="0"/>
    </w:pPr>
    <w:rPr>
      <w:b/>
      <w:sz w:val="20"/>
      <w:szCs w:val="20"/>
      <w:lang w:val="lv-LV" w:eastAsia="en-U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paragraph" w:styleId="Pamatteksts">
    <w:name w:val="Body Text"/>
    <w:basedOn w:val="Parasts"/>
    <w:link w:val="PamattekstsRakstz"/>
    <w:rsid w:val="00394465"/>
    <w:pPr>
      <w:spacing w:after="120"/>
    </w:pPr>
  </w:style>
  <w:style w:type="character" w:customStyle="1" w:styleId="PamattekstsRakstz">
    <w:name w:val="Pamatteksts Rakstz."/>
    <w:basedOn w:val="Noklusjumarindkopasfonts"/>
    <w:link w:val="Pamatteksts"/>
    <w:rsid w:val="00394465"/>
    <w:rPr>
      <w:rFonts w:ascii="Times New Roman" w:eastAsia="Times New Roman" w:hAnsi="Times New Roman" w:cs="Times New Roman"/>
      <w:sz w:val="24"/>
      <w:szCs w:val="24"/>
      <w:lang w:val="en-US" w:eastAsia="lv-LV"/>
    </w:rPr>
  </w:style>
  <w:style w:type="paragraph" w:styleId="Pamatteksts2">
    <w:name w:val="Body Text 2"/>
    <w:basedOn w:val="Parasts"/>
    <w:link w:val="Pamatteksts2Rakstz"/>
    <w:rsid w:val="00394465"/>
    <w:pPr>
      <w:spacing w:after="120" w:line="480" w:lineRule="auto"/>
    </w:pPr>
  </w:style>
  <w:style w:type="character" w:customStyle="1" w:styleId="Pamatteksts2Rakstz">
    <w:name w:val="Pamatteksts 2 Rakstz."/>
    <w:basedOn w:val="Noklusjumarindkopasfonts"/>
    <w:link w:val="Pamatteksts2"/>
    <w:rsid w:val="00394465"/>
    <w:rPr>
      <w:rFonts w:ascii="Times New Roman" w:eastAsia="Times New Roman" w:hAnsi="Times New Roman" w:cs="Times New Roman"/>
      <w:sz w:val="24"/>
      <w:szCs w:val="24"/>
      <w:lang w:val="en-US" w:eastAsia="lv-LV"/>
    </w:rPr>
  </w:style>
  <w:style w:type="paragraph" w:styleId="Kjene">
    <w:name w:val="footer"/>
    <w:basedOn w:val="Parasts"/>
    <w:link w:val="KjeneRakstz"/>
    <w:rsid w:val="00394465"/>
    <w:pPr>
      <w:tabs>
        <w:tab w:val="center" w:pos="4153"/>
        <w:tab w:val="right" w:pos="8306"/>
      </w:tabs>
    </w:pPr>
  </w:style>
  <w:style w:type="character" w:customStyle="1" w:styleId="KjeneRakstz">
    <w:name w:val="Kājene Rakstz."/>
    <w:basedOn w:val="Noklusjumarindkopasfonts"/>
    <w:link w:val="Kjene"/>
    <w:rsid w:val="00394465"/>
    <w:rPr>
      <w:rFonts w:ascii="Times New Roman" w:eastAsia="Times New Roman" w:hAnsi="Times New Roman" w:cs="Times New Roman"/>
      <w:sz w:val="24"/>
      <w:szCs w:val="24"/>
      <w:lang w:val="en-US" w:eastAsia="lv-LV"/>
    </w:rPr>
  </w:style>
  <w:style w:type="character" w:styleId="Lappusesnumurs">
    <w:name w:val="page number"/>
    <w:basedOn w:val="Noklusjumarindkopasfonts"/>
    <w:rsid w:val="00394465"/>
  </w:style>
  <w:style w:type="character" w:styleId="Hipersaite">
    <w:name w:val="Hyperlink"/>
    <w:rsid w:val="00394465"/>
    <w:rPr>
      <w:color w:val="0000FF"/>
      <w:u w:val="single"/>
    </w:rPr>
  </w:style>
  <w:style w:type="paragraph" w:styleId="Galvene">
    <w:name w:val="header"/>
    <w:basedOn w:val="Parasts"/>
    <w:link w:val="GalveneRakstz"/>
    <w:uiPriority w:val="99"/>
    <w:rsid w:val="00394465"/>
    <w:pPr>
      <w:tabs>
        <w:tab w:val="center" w:pos="4153"/>
        <w:tab w:val="right" w:pos="8306"/>
      </w:tabs>
    </w:pPr>
  </w:style>
  <w:style w:type="character" w:customStyle="1" w:styleId="GalveneRakstz">
    <w:name w:val="Galvene Rakstz."/>
    <w:basedOn w:val="Noklusjumarindkopasfonts"/>
    <w:link w:val="Galvene"/>
    <w:uiPriority w:val="99"/>
    <w:rsid w:val="00394465"/>
    <w:rPr>
      <w:rFonts w:ascii="Times New Roman" w:eastAsia="Times New Roman" w:hAnsi="Times New Roman" w:cs="Times New Roman"/>
      <w:sz w:val="24"/>
      <w:szCs w:val="24"/>
      <w:lang w:val="en-US" w:eastAsia="lv-LV"/>
    </w:rPr>
  </w:style>
  <w:style w:type="paragraph" w:styleId="Sarakstarindkopa">
    <w:name w:val="List Paragraph"/>
    <w:basedOn w:val="Parasts"/>
    <w:uiPriority w:val="34"/>
    <w:qFormat/>
    <w:rsid w:val="00725D2B"/>
    <w:pPr>
      <w:ind w:left="720"/>
      <w:contextualSpacing/>
    </w:pPr>
  </w:style>
  <w:style w:type="character" w:customStyle="1" w:styleId="Virsraksts1Rakstz">
    <w:name w:val="Virsraksts 1 Rakstz."/>
    <w:basedOn w:val="Noklusjumarindkopasfonts"/>
    <w:link w:val="Virsraksts1"/>
    <w:rsid w:val="002B701D"/>
    <w:rPr>
      <w:rFonts w:ascii="Times New Roman" w:eastAsia="Times New Roman" w:hAnsi="Times New Roman" w:cs="Times New Roman"/>
      <w:b/>
      <w:sz w:val="20"/>
      <w:szCs w:val="20"/>
    </w:rPr>
  </w:style>
  <w:style w:type="character" w:styleId="Komentraatsauce">
    <w:name w:val="annotation reference"/>
    <w:basedOn w:val="Noklusjumarindkopasfonts"/>
    <w:uiPriority w:val="99"/>
    <w:semiHidden/>
    <w:unhideWhenUsed/>
    <w:rsid w:val="007144F4"/>
    <w:rPr>
      <w:sz w:val="16"/>
      <w:szCs w:val="16"/>
    </w:rPr>
  </w:style>
  <w:style w:type="paragraph" w:styleId="Komentrateksts">
    <w:name w:val="annotation text"/>
    <w:basedOn w:val="Parasts"/>
    <w:link w:val="KomentratekstsRakstz"/>
    <w:uiPriority w:val="99"/>
    <w:unhideWhenUsed/>
    <w:rsid w:val="007144F4"/>
    <w:rPr>
      <w:sz w:val="20"/>
      <w:szCs w:val="20"/>
    </w:rPr>
  </w:style>
  <w:style w:type="character" w:customStyle="1" w:styleId="KomentratekstsRakstz">
    <w:name w:val="Komentāra teksts Rakstz."/>
    <w:basedOn w:val="Noklusjumarindkopasfonts"/>
    <w:link w:val="Komentrateksts"/>
    <w:uiPriority w:val="99"/>
    <w:rsid w:val="007144F4"/>
    <w:rPr>
      <w:rFonts w:ascii="Times New Roman" w:eastAsia="Times New Roman" w:hAnsi="Times New Roman" w:cs="Times New Roman"/>
      <w:sz w:val="20"/>
      <w:szCs w:val="20"/>
      <w:lang w:val="en-US" w:eastAsia="lv-LV"/>
    </w:rPr>
  </w:style>
  <w:style w:type="paragraph" w:styleId="Komentratma">
    <w:name w:val="annotation subject"/>
    <w:basedOn w:val="Komentrateksts"/>
    <w:next w:val="Komentrateksts"/>
    <w:link w:val="KomentratmaRakstz"/>
    <w:uiPriority w:val="99"/>
    <w:semiHidden/>
    <w:unhideWhenUsed/>
    <w:rsid w:val="007144F4"/>
    <w:rPr>
      <w:b/>
      <w:bCs/>
    </w:rPr>
  </w:style>
  <w:style w:type="character" w:customStyle="1" w:styleId="KomentratmaRakstz">
    <w:name w:val="Komentāra tēma Rakstz."/>
    <w:basedOn w:val="KomentratekstsRakstz"/>
    <w:link w:val="Komentratma"/>
    <w:uiPriority w:val="99"/>
    <w:semiHidden/>
    <w:rsid w:val="007144F4"/>
    <w:rPr>
      <w:rFonts w:ascii="Times New Roman" w:eastAsia="Times New Roman" w:hAnsi="Times New Roman" w:cs="Times New Roman"/>
      <w:b/>
      <w:bCs/>
      <w:sz w:val="20"/>
      <w:szCs w:val="20"/>
      <w:lang w:val="en-US" w:eastAsia="lv-LV"/>
    </w:rPr>
  </w:style>
  <w:style w:type="paragraph" w:styleId="Balonteksts">
    <w:name w:val="Balloon Text"/>
    <w:basedOn w:val="Parasts"/>
    <w:link w:val="BalontekstsRakstz"/>
    <w:uiPriority w:val="99"/>
    <w:semiHidden/>
    <w:unhideWhenUsed/>
    <w:rsid w:val="007144F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144F4"/>
    <w:rPr>
      <w:rFonts w:ascii="Tahoma" w:eastAsia="Times New Roman" w:hAnsi="Tahoma" w:cs="Tahoma"/>
      <w:sz w:val="16"/>
      <w:szCs w:val="16"/>
      <w:lang w:val="en-US" w:eastAsia="lv-LV"/>
    </w:rPr>
  </w:style>
  <w:style w:type="table" w:styleId="Reatabula">
    <w:name w:val="Table Grid"/>
    <w:basedOn w:val="Parastatabula"/>
    <w:rsid w:val="003914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Parasts"/>
    <w:rsid w:val="003C3A8E"/>
    <w:pPr>
      <w:suppressAutoHyphens/>
      <w:spacing w:line="100" w:lineRule="atLeast"/>
      <w:ind w:left="720"/>
    </w:pPr>
    <w:rPr>
      <w:lang w:val="lv-LV" w:eastAsia="ar-SA"/>
    </w:rPr>
  </w:style>
  <w:style w:type="paragraph" w:styleId="Prskatjums">
    <w:name w:val="Revision"/>
    <w:hidden/>
    <w:uiPriority w:val="99"/>
    <w:semiHidden/>
    <w:rsid w:val="00646C5E"/>
    <w:pPr>
      <w:spacing w:after="0" w:line="240" w:lineRule="auto"/>
    </w:pPr>
    <w:rPr>
      <w:rFonts w:ascii="Times New Roman" w:eastAsia="Times New Roman" w:hAnsi="Times New Roman" w:cs="Times New Roman"/>
      <w:sz w:val="24"/>
      <w:szCs w:val="24"/>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DCDB9-F48E-4ED4-B885-4A5CC8B06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7366</Words>
  <Characters>4200</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 Straume</dc:creator>
  <cp:lastModifiedBy>Dzintra Petrena</cp:lastModifiedBy>
  <cp:revision>10</cp:revision>
  <cp:lastPrinted>2023-09-04T07:52:00Z</cp:lastPrinted>
  <dcterms:created xsi:type="dcterms:W3CDTF">2023-09-01T11:25:00Z</dcterms:created>
  <dcterms:modified xsi:type="dcterms:W3CDTF">2023-09-28T12:06:00Z</dcterms:modified>
</cp:coreProperties>
</file>