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91" w:rsidRDefault="006F3891" w:rsidP="006F3891">
      <w:pPr>
        <w:shd w:val="clear" w:color="auto" w:fill="FFFFFF"/>
        <w:ind w:left="1491"/>
        <w:contextualSpacing/>
        <w:jc w:val="right"/>
        <w:rPr>
          <w:i/>
          <w:color w:val="000000"/>
          <w:spacing w:val="-13"/>
          <w:lang w:eastAsia="en-US"/>
        </w:rPr>
      </w:pPr>
      <w:r>
        <w:rPr>
          <w:i/>
          <w:color w:val="000000"/>
          <w:spacing w:val="-13"/>
          <w:lang w:eastAsia="en-US"/>
        </w:rPr>
        <w:t>4.pielikums</w:t>
      </w:r>
    </w:p>
    <w:p w:rsidR="006F3891" w:rsidRDefault="006F3891" w:rsidP="006F3891">
      <w:pPr>
        <w:shd w:val="clear" w:color="auto" w:fill="FFFFFF"/>
        <w:ind w:left="1491"/>
        <w:contextualSpacing/>
        <w:jc w:val="right"/>
        <w:rPr>
          <w:i/>
          <w:spacing w:val="-13"/>
          <w:lang w:eastAsia="en-US"/>
        </w:rPr>
      </w:pPr>
      <w:r>
        <w:rPr>
          <w:i/>
          <w:spacing w:val="-13"/>
          <w:lang w:eastAsia="en-US"/>
        </w:rPr>
        <w:t xml:space="preserve"> Iepirkuma instrukcijai                                  </w:t>
      </w:r>
    </w:p>
    <w:p w:rsidR="006F3891" w:rsidRDefault="006F3891" w:rsidP="006F3891">
      <w:pPr>
        <w:shd w:val="clear" w:color="auto" w:fill="FFFFFF"/>
        <w:ind w:left="1491"/>
        <w:contextualSpacing/>
        <w:jc w:val="right"/>
        <w:rPr>
          <w:i/>
          <w:spacing w:val="-13"/>
          <w:lang w:eastAsia="en-US"/>
        </w:rPr>
      </w:pPr>
      <w:r>
        <w:rPr>
          <w:i/>
          <w:spacing w:val="-13"/>
          <w:lang w:eastAsia="en-US"/>
        </w:rPr>
        <w:t xml:space="preserve"> „Par apavu iegādi”</w:t>
      </w:r>
    </w:p>
    <w:p w:rsidR="006F3891" w:rsidRPr="00221710" w:rsidRDefault="006F3891" w:rsidP="006F3891">
      <w:pPr>
        <w:shd w:val="clear" w:color="auto" w:fill="FFFFFF"/>
        <w:ind w:left="1491"/>
        <w:contextualSpacing/>
        <w:jc w:val="right"/>
        <w:rPr>
          <w:i/>
          <w:color w:val="000000"/>
          <w:spacing w:val="-13"/>
          <w:lang w:eastAsia="en-US"/>
        </w:rPr>
      </w:pPr>
      <w:proofErr w:type="spellStart"/>
      <w:r>
        <w:rPr>
          <w:i/>
          <w:color w:val="000000"/>
          <w:spacing w:val="-13"/>
          <w:lang w:eastAsia="en-US"/>
        </w:rPr>
        <w:t>Nr.RPP</w:t>
      </w:r>
      <w:proofErr w:type="spellEnd"/>
      <w:r>
        <w:rPr>
          <w:i/>
          <w:color w:val="000000"/>
          <w:spacing w:val="-13"/>
          <w:lang w:eastAsia="en-US"/>
        </w:rPr>
        <w:t xml:space="preserve"> 2016/2</w:t>
      </w:r>
    </w:p>
    <w:p w:rsidR="006F3891" w:rsidRDefault="006F3891" w:rsidP="00553191">
      <w:pPr>
        <w:jc w:val="center"/>
        <w:rPr>
          <w:b/>
          <w:bCs/>
        </w:rPr>
      </w:pPr>
    </w:p>
    <w:p w:rsidR="00553191" w:rsidRDefault="006F3891" w:rsidP="00553191">
      <w:pPr>
        <w:jc w:val="center"/>
        <w:rPr>
          <w:b/>
          <w:bCs/>
        </w:rPr>
      </w:pPr>
      <w:r>
        <w:rPr>
          <w:b/>
          <w:bCs/>
        </w:rPr>
        <w:t>TEHNISKĀ SPECIFIKĀCIJA – FINANŠU PIEDĀVĀJUMS</w:t>
      </w:r>
    </w:p>
    <w:p w:rsidR="0085042C" w:rsidRDefault="0093194F" w:rsidP="00553191">
      <w:pPr>
        <w:jc w:val="center"/>
        <w:rPr>
          <w:b/>
          <w:bCs/>
        </w:rPr>
      </w:pPr>
      <w:r>
        <w:rPr>
          <w:b/>
          <w:bCs/>
        </w:rPr>
        <w:t>Iepirkuma daļai</w:t>
      </w:r>
      <w:r w:rsidR="0085042C">
        <w:rPr>
          <w:b/>
          <w:bCs/>
        </w:rPr>
        <w:t xml:space="preserve"> Nr.3</w:t>
      </w:r>
    </w:p>
    <w:p w:rsidR="006724A6" w:rsidRDefault="00553191" w:rsidP="00553191">
      <w:pPr>
        <w:jc w:val="center"/>
        <w:rPr>
          <w:b/>
          <w:bCs/>
        </w:rPr>
      </w:pPr>
      <w:r>
        <w:rPr>
          <w:b/>
          <w:bCs/>
        </w:rPr>
        <w:t>(v</w:t>
      </w:r>
      <w:r w:rsidR="006F3891">
        <w:rPr>
          <w:b/>
          <w:bCs/>
        </w:rPr>
        <w:t>asaras apavu</w:t>
      </w:r>
      <w:r w:rsidR="004973F1">
        <w:rPr>
          <w:b/>
          <w:bCs/>
        </w:rPr>
        <w:t xml:space="preserve"> </w:t>
      </w:r>
      <w:r>
        <w:rPr>
          <w:b/>
          <w:bCs/>
        </w:rPr>
        <w:t>ūdenslīdējiem</w:t>
      </w:r>
      <w:r w:rsidR="004973F1">
        <w:rPr>
          <w:b/>
          <w:bCs/>
        </w:rPr>
        <w:t>-</w:t>
      </w:r>
      <w:r w:rsidR="006724A6">
        <w:rPr>
          <w:b/>
          <w:bCs/>
        </w:rPr>
        <w:t>glābējiem</w:t>
      </w:r>
      <w:r w:rsidR="006F3891">
        <w:rPr>
          <w:b/>
          <w:bCs/>
        </w:rPr>
        <w:t xml:space="preserve"> iegāde</w:t>
      </w:r>
      <w:r>
        <w:rPr>
          <w:b/>
          <w:bCs/>
        </w:rPr>
        <w:t>)</w:t>
      </w:r>
    </w:p>
    <w:p w:rsidR="006724A6" w:rsidRDefault="006724A6" w:rsidP="005E5B90">
      <w:pPr>
        <w:rPr>
          <w:b/>
          <w:bCs/>
        </w:rPr>
      </w:pPr>
    </w:p>
    <w:tbl>
      <w:tblPr>
        <w:tblW w:w="11175" w:type="dxa"/>
        <w:tblInd w:w="-1152" w:type="dxa"/>
        <w:tblLayout w:type="fixed"/>
        <w:tblLook w:val="00A0" w:firstRow="1" w:lastRow="0" w:firstColumn="1" w:lastColumn="0" w:noHBand="0" w:noVBand="0"/>
      </w:tblPr>
      <w:tblGrid>
        <w:gridCol w:w="1082"/>
        <w:gridCol w:w="2341"/>
        <w:gridCol w:w="3782"/>
        <w:gridCol w:w="9"/>
        <w:gridCol w:w="3961"/>
      </w:tblGrid>
      <w:tr w:rsidR="008C2672" w:rsidTr="008C2672"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672" w:rsidRDefault="008C2672" w:rsidP="007332A6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N.p.k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672" w:rsidRDefault="008C2672" w:rsidP="007332A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Iepirkuma priekšmeta daļas nosaukums</w:t>
            </w:r>
          </w:p>
        </w:tc>
        <w:tc>
          <w:tcPr>
            <w:tcW w:w="7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72" w:rsidRDefault="008C2672" w:rsidP="008C26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Tehniskās prasības</w:t>
            </w:r>
          </w:p>
        </w:tc>
      </w:tr>
      <w:tr w:rsidR="008C2672" w:rsidTr="008C2672"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2672" w:rsidRDefault="008C2672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2672" w:rsidRDefault="008C2672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Modelis</w:t>
            </w:r>
          </w:p>
        </w:tc>
        <w:tc>
          <w:tcPr>
            <w:tcW w:w="77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72" w:rsidRDefault="008C2672" w:rsidP="007332A6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Vienāda dizaina</w:t>
            </w:r>
            <w:r>
              <w:rPr>
                <w:bCs/>
              </w:rPr>
              <w:t xml:space="preserve"> gan </w:t>
            </w:r>
            <w:r>
              <w:rPr>
                <w:b/>
                <w:bCs/>
              </w:rPr>
              <w:t>sievietēm,</w:t>
            </w:r>
            <w:r>
              <w:rPr>
                <w:bCs/>
              </w:rPr>
              <w:t xml:space="preserve"> gan </w:t>
            </w:r>
            <w:r>
              <w:rPr>
                <w:b/>
                <w:bCs/>
              </w:rPr>
              <w:t>vīriešiem</w:t>
            </w:r>
            <w:r>
              <w:rPr>
                <w:bCs/>
              </w:rPr>
              <w:t xml:space="preserve"> </w:t>
            </w:r>
          </w:p>
        </w:tc>
      </w:tr>
      <w:tr w:rsidR="008C2672" w:rsidTr="008C2672"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2672" w:rsidRDefault="008C2672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2672" w:rsidRDefault="008C2672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Virsmas materiāls</w:t>
            </w:r>
          </w:p>
        </w:tc>
        <w:tc>
          <w:tcPr>
            <w:tcW w:w="77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72" w:rsidRDefault="008C2672" w:rsidP="008E3B9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Apavu virsmas materiāls </w:t>
            </w:r>
            <w:r w:rsidR="000D5A77">
              <w:rPr>
                <w:bCs/>
              </w:rPr>
              <w:t>visās zonās ir elpojošs, viegls un ātri žūstošs</w:t>
            </w:r>
            <w:r>
              <w:rPr>
                <w:bCs/>
              </w:rPr>
              <w:t xml:space="preserve"> Purngals pastiprināts ar sintētiska materiāla izturīgu uzliku, kas aizsargā kāju pirkstus no traumām. </w:t>
            </w:r>
          </w:p>
          <w:p w:rsidR="008C2672" w:rsidRDefault="008C2672" w:rsidP="008E3B9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Aizmugures daļā ir cilpa ātrai un ērtai apavu uzvilkšanai</w:t>
            </w:r>
            <w:r w:rsidRPr="00AD255E">
              <w:rPr>
                <w:bCs/>
              </w:rPr>
              <w:t xml:space="preserve"> </w:t>
            </w:r>
            <w:r>
              <w:rPr>
                <w:bCs/>
              </w:rPr>
              <w:t>(skatīt zīmējumu</w:t>
            </w:r>
            <w:r w:rsidRPr="00AD255E"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</w:tr>
      <w:tr w:rsidR="008E3B9E" w:rsidTr="00553191">
        <w:trPr>
          <w:trHeight w:val="335"/>
        </w:trPr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3B9E" w:rsidRDefault="008E3B9E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3B9E" w:rsidRDefault="008E3B9E" w:rsidP="007332A6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Iekšzole</w:t>
            </w:r>
            <w:proofErr w:type="spellEnd"/>
          </w:p>
        </w:tc>
        <w:tc>
          <w:tcPr>
            <w:tcW w:w="77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9E" w:rsidRDefault="000D5A77" w:rsidP="000D5A77">
            <w:pPr>
              <w:snapToGrid w:val="0"/>
              <w:rPr>
                <w:bCs/>
              </w:rPr>
            </w:pPr>
            <w:r>
              <w:rPr>
                <w:bCs/>
              </w:rPr>
              <w:t>Elastīga.</w:t>
            </w:r>
          </w:p>
        </w:tc>
      </w:tr>
      <w:tr w:rsidR="008C2672" w:rsidTr="008C2672"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2672" w:rsidRDefault="008C2672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2672" w:rsidRDefault="008C2672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Odere</w:t>
            </w:r>
          </w:p>
        </w:tc>
        <w:tc>
          <w:tcPr>
            <w:tcW w:w="775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672" w:rsidRDefault="008C2672" w:rsidP="000D5A7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Apava iekšpusē, kapes daļā ir mīksta, kura blīvi aptver kāju un novērš pēdas izslīdēšanu no apava.</w:t>
            </w:r>
          </w:p>
        </w:tc>
      </w:tr>
      <w:tr w:rsidR="008C2672" w:rsidTr="008C2672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2" w:rsidRDefault="008C2672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2" w:rsidRDefault="008C2672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Aizdare</w:t>
            </w:r>
          </w:p>
        </w:tc>
        <w:tc>
          <w:tcPr>
            <w:tcW w:w="7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2" w:rsidRDefault="008C2672" w:rsidP="000D5A7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Apavi šņorējami ar sintētisku, vītu auklu caur cilpām (skatīt zīmējumu), kas ļauj regulēt apavu platumu un  kalpo papildus aizsardzībai no netīrumu iekļūšanas apavos un nodrošina optimālo komfortu. Augsta, mīksta mēlīte</w:t>
            </w:r>
            <w:r w:rsidR="000D5A77">
              <w:rPr>
                <w:bCs/>
              </w:rPr>
              <w:t>, kas</w:t>
            </w:r>
            <w:r>
              <w:rPr>
                <w:bCs/>
              </w:rPr>
              <w:t xml:space="preserve"> aizsargā pēdas pacēlumu no ievainojumiem.</w:t>
            </w:r>
          </w:p>
        </w:tc>
      </w:tr>
      <w:tr w:rsidR="008C2672" w:rsidTr="008C2672"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2672" w:rsidRDefault="008C2672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2" w:rsidRDefault="008C2672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Zole</w:t>
            </w:r>
          </w:p>
        </w:tc>
        <w:tc>
          <w:tcPr>
            <w:tcW w:w="7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2" w:rsidRDefault="008C2672" w:rsidP="000D5A77">
            <w:pPr>
              <w:jc w:val="both"/>
              <w:rPr>
                <w:bCs/>
              </w:rPr>
            </w:pPr>
            <w:r>
              <w:rPr>
                <w:bCs/>
              </w:rPr>
              <w:t xml:space="preserve">Apavu zole ir elastīga, paredzēta, lai uzturētos ūdenī. </w:t>
            </w:r>
          </w:p>
        </w:tc>
      </w:tr>
      <w:tr w:rsidR="008E3B9E" w:rsidTr="008E3B9E">
        <w:trPr>
          <w:trHeight w:val="32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E" w:rsidRDefault="008E3B9E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E" w:rsidRDefault="008E3B9E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Izstrādājuma krāsa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E" w:rsidRDefault="008E3B9E" w:rsidP="008E3B9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Pamatkrāsa melna vai tumši pelēka.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E" w:rsidRDefault="008E3B9E" w:rsidP="008E3B9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Izstrādājuma krāsa_______________</w:t>
            </w:r>
          </w:p>
        </w:tc>
      </w:tr>
      <w:tr w:rsidR="006724A6" w:rsidTr="00757C3C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6" w:rsidRDefault="00CD0F1F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8</w:t>
            </w:r>
            <w:r w:rsidR="006724A6">
              <w:rPr>
                <w:bCs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6" w:rsidRDefault="006724A6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Apavu svars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6" w:rsidRDefault="002A2E96" w:rsidP="000D5A77">
            <w:pPr>
              <w:snapToGrid w:val="0"/>
            </w:pPr>
            <w:r w:rsidRPr="002A2E96">
              <w:rPr>
                <w:bCs/>
              </w:rPr>
              <w:t xml:space="preserve">Vienas kurpes </w:t>
            </w:r>
            <w:r w:rsidR="006724A6" w:rsidRPr="002A2E96">
              <w:rPr>
                <w:bCs/>
              </w:rPr>
              <w:t xml:space="preserve">svars </w:t>
            </w:r>
            <w:r w:rsidR="003B44AD" w:rsidRPr="002A2E96">
              <w:rPr>
                <w:bCs/>
              </w:rPr>
              <w:t>ne vairāk k</w:t>
            </w:r>
            <w:r w:rsidR="002E7188">
              <w:rPr>
                <w:bCs/>
              </w:rPr>
              <w:t>ā</w:t>
            </w:r>
            <w:r w:rsidR="003B44AD" w:rsidRPr="002A2E96">
              <w:rPr>
                <w:bCs/>
              </w:rPr>
              <w:t xml:space="preserve"> </w:t>
            </w:r>
            <w:r w:rsidR="00CD0F1F" w:rsidRPr="002A2E96">
              <w:rPr>
                <w:bCs/>
              </w:rPr>
              <w:t>0.</w:t>
            </w:r>
            <w:r w:rsidR="000D5A77">
              <w:rPr>
                <w:bCs/>
              </w:rPr>
              <w:t>3</w:t>
            </w:r>
            <w:r w:rsidR="00CD0F1F" w:rsidRPr="002A2E96">
              <w:rPr>
                <w:bCs/>
              </w:rPr>
              <w:t>5</w:t>
            </w:r>
            <w:r w:rsidR="006724A6" w:rsidRPr="002A2E96">
              <w:rPr>
                <w:bCs/>
              </w:rPr>
              <w:t>0 kg.</w:t>
            </w:r>
            <w:r w:rsidR="003B44AD" w:rsidRPr="002A2E96">
              <w:rPr>
                <w:bCs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A6" w:rsidRDefault="002A2E96" w:rsidP="008E3B9E">
            <w:pPr>
              <w:jc w:val="center"/>
            </w:pPr>
            <w:r>
              <w:t>Kurpes</w:t>
            </w:r>
            <w:r w:rsidR="008C2672">
              <w:t xml:space="preserve"> svars ___________</w:t>
            </w:r>
          </w:p>
        </w:tc>
      </w:tr>
      <w:tr w:rsidR="008E3B9E" w:rsidTr="008E3B9E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E" w:rsidRDefault="008E3B9E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E" w:rsidRDefault="008E3B9E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Izmēru skala</w:t>
            </w:r>
          </w:p>
        </w:tc>
        <w:tc>
          <w:tcPr>
            <w:tcW w:w="7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9E" w:rsidRDefault="00C83CC9" w:rsidP="000D5A77">
            <w:pPr>
              <w:snapToGrid w:val="0"/>
              <w:rPr>
                <w:bCs/>
              </w:rPr>
            </w:pPr>
            <w:r>
              <w:rPr>
                <w:bCs/>
              </w:rPr>
              <w:t>Jābūt pieejamiem izmēriem no</w:t>
            </w:r>
            <w:r w:rsidR="00553191">
              <w:rPr>
                <w:bCs/>
              </w:rPr>
              <w:t xml:space="preserve"> </w:t>
            </w:r>
            <w:r w:rsidR="000D5A77">
              <w:rPr>
                <w:bCs/>
              </w:rPr>
              <w:t>39</w:t>
            </w:r>
            <w:r w:rsidR="00553191">
              <w:rPr>
                <w:bCs/>
              </w:rPr>
              <w:t xml:space="preserve">. līdz 48. </w:t>
            </w:r>
          </w:p>
        </w:tc>
      </w:tr>
      <w:tr w:rsidR="008C2672" w:rsidTr="008C2672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2" w:rsidRDefault="008C2672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2" w:rsidRDefault="008C2672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Papildus zīmes (etiķetes)</w:t>
            </w:r>
          </w:p>
        </w:tc>
        <w:tc>
          <w:tcPr>
            <w:tcW w:w="7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2" w:rsidRDefault="008E3B9E" w:rsidP="008E3B9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R</w:t>
            </w:r>
            <w:r w:rsidR="008C2672">
              <w:rPr>
                <w:bCs/>
              </w:rPr>
              <w:t>ažotāja firmas zīme un izmēru zīme uz apaviem, apaviem jābūt marķētiem atbilstoši MK 03.08.99 noteikumiem Nr.273 „Apavu izstrādājumu marķēšanas kārtība”.</w:t>
            </w:r>
          </w:p>
        </w:tc>
      </w:tr>
      <w:tr w:rsidR="008C2672" w:rsidTr="008C2672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2" w:rsidRDefault="008C2672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2" w:rsidRDefault="008C2672" w:rsidP="007332A6">
            <w:pPr>
              <w:snapToGrid w:val="0"/>
              <w:rPr>
                <w:bCs/>
              </w:rPr>
            </w:pPr>
            <w:r>
              <w:rPr>
                <w:bCs/>
              </w:rPr>
              <w:t>Iesaiņojums</w:t>
            </w:r>
          </w:p>
        </w:tc>
        <w:tc>
          <w:tcPr>
            <w:tcW w:w="7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2" w:rsidRDefault="008E3B9E" w:rsidP="008E3B9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K</w:t>
            </w:r>
            <w:r w:rsidR="008C2672">
              <w:rPr>
                <w:bCs/>
              </w:rPr>
              <w:t>atram izstrādājumam kartona kastīte, uz kuras norādīts pie</w:t>
            </w:r>
            <w:r w:rsidR="00D7627D">
              <w:rPr>
                <w:bCs/>
              </w:rPr>
              <w:t>gādātājs un ražotājs</w:t>
            </w:r>
            <w:bookmarkStart w:id="0" w:name="_GoBack"/>
            <w:bookmarkEnd w:id="0"/>
            <w:r w:rsidR="00C83CC9">
              <w:rPr>
                <w:bCs/>
              </w:rPr>
              <w:t>, izmērs</w:t>
            </w:r>
            <w:r w:rsidR="008C2672">
              <w:rPr>
                <w:bCs/>
              </w:rPr>
              <w:t>. Kastītē  jābūt ievietotiem apavu kopšanas un lietošanas noteikumiem latviešu valodā.</w:t>
            </w:r>
          </w:p>
        </w:tc>
      </w:tr>
      <w:tr w:rsidR="00A23EC4" w:rsidTr="008C2672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4" w:rsidRDefault="00A23EC4" w:rsidP="007332A6">
            <w:pPr>
              <w:snapToGrid w:val="0"/>
              <w:rPr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4" w:rsidRPr="0082204E" w:rsidRDefault="00A23EC4" w:rsidP="007332A6">
            <w:pPr>
              <w:snapToGrid w:val="0"/>
              <w:rPr>
                <w:bCs/>
                <w:color w:val="FF0000"/>
              </w:rPr>
            </w:pPr>
          </w:p>
        </w:tc>
        <w:tc>
          <w:tcPr>
            <w:tcW w:w="7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4" w:rsidRPr="0082204E" w:rsidRDefault="00A23EC4" w:rsidP="008E3B9E">
            <w:pPr>
              <w:snapToGrid w:val="0"/>
              <w:jc w:val="both"/>
              <w:rPr>
                <w:bCs/>
                <w:color w:val="FF0000"/>
              </w:rPr>
            </w:pPr>
          </w:p>
        </w:tc>
      </w:tr>
    </w:tbl>
    <w:p w:rsidR="00757C3C" w:rsidRDefault="00757C3C" w:rsidP="00757C3C">
      <w:pPr>
        <w:rPr>
          <w:b/>
        </w:rPr>
      </w:pPr>
    </w:p>
    <w:p w:rsidR="00757C3C" w:rsidRDefault="00757C3C" w:rsidP="00757C3C">
      <w:pPr>
        <w:rPr>
          <w:b/>
        </w:rPr>
      </w:pPr>
      <w:r>
        <w:rPr>
          <w:b/>
        </w:rPr>
        <w:t>Citas prasības</w:t>
      </w:r>
    </w:p>
    <w:tbl>
      <w:tblPr>
        <w:tblW w:w="11160" w:type="dxa"/>
        <w:tblInd w:w="-1152" w:type="dxa"/>
        <w:tblLayout w:type="fixed"/>
        <w:tblLook w:val="00A0" w:firstRow="1" w:lastRow="0" w:firstColumn="1" w:lastColumn="0" w:noHBand="0" w:noVBand="0"/>
      </w:tblPr>
      <w:tblGrid>
        <w:gridCol w:w="1080"/>
        <w:gridCol w:w="2340"/>
        <w:gridCol w:w="3780"/>
        <w:gridCol w:w="14"/>
        <w:gridCol w:w="3946"/>
      </w:tblGrid>
      <w:tr w:rsidR="00757C3C" w:rsidTr="008E3B9E">
        <w:trPr>
          <w:trHeight w:val="329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7C3C" w:rsidRDefault="00757C3C" w:rsidP="008C2672">
            <w:pPr>
              <w:snapToGrid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7C3C" w:rsidRDefault="00757C3C" w:rsidP="008C2672">
            <w:pPr>
              <w:snapToGrid w:val="0"/>
              <w:rPr>
                <w:bCs/>
              </w:rPr>
            </w:pPr>
            <w:r>
              <w:rPr>
                <w:bCs/>
              </w:rPr>
              <w:t>Garantijas termiņš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7C3C" w:rsidRDefault="00757C3C" w:rsidP="008C2672">
            <w:pPr>
              <w:snapToGrid w:val="0"/>
              <w:rPr>
                <w:bCs/>
              </w:rPr>
            </w:pPr>
            <w:r>
              <w:rPr>
                <w:bCs/>
              </w:rPr>
              <w:t>Ne mazāk kā 24 mēneši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3C" w:rsidRPr="008E3B9E" w:rsidRDefault="008E3B9E" w:rsidP="008C2672">
            <w:pPr>
              <w:snapToGrid w:val="0"/>
              <w:rPr>
                <w:bCs/>
              </w:rPr>
            </w:pPr>
            <w:r w:rsidRPr="008E3B9E">
              <w:rPr>
                <w:bCs/>
              </w:rPr>
              <w:t>Garantijas termiņš</w:t>
            </w:r>
            <w:r>
              <w:rPr>
                <w:bCs/>
              </w:rPr>
              <w:t>________</w:t>
            </w:r>
            <w:r w:rsidR="00553191">
              <w:rPr>
                <w:bCs/>
              </w:rPr>
              <w:t xml:space="preserve"> </w:t>
            </w:r>
            <w:r>
              <w:rPr>
                <w:bCs/>
              </w:rPr>
              <w:t>mēneši</w:t>
            </w:r>
          </w:p>
        </w:tc>
      </w:tr>
      <w:tr w:rsidR="00846AF9" w:rsidTr="004D30AF">
        <w:trPr>
          <w:trHeight w:val="1234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6AF9" w:rsidRDefault="00846AF9" w:rsidP="008C2672">
            <w:pPr>
              <w:snapToGrid w:val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46AF9" w:rsidRDefault="0071703F" w:rsidP="002E7188">
            <w:pPr>
              <w:snapToGrid w:val="0"/>
              <w:rPr>
                <w:bCs/>
              </w:rPr>
            </w:pPr>
            <w:r w:rsidRPr="0096305B">
              <w:rPr>
                <w:b/>
                <w:bCs/>
              </w:rPr>
              <w:t>N</w:t>
            </w:r>
            <w:r w:rsidR="00846AF9" w:rsidRPr="0096305B">
              <w:rPr>
                <w:b/>
                <w:bCs/>
              </w:rPr>
              <w:t>ekvalitatīvas preces apmaiņas termiņ</w:t>
            </w:r>
            <w:r w:rsidRPr="0096305B">
              <w:rPr>
                <w:b/>
                <w:bCs/>
              </w:rPr>
              <w:t>š</w:t>
            </w:r>
            <w:r w:rsidR="0096305B">
              <w:rPr>
                <w:bCs/>
              </w:rPr>
              <w:t xml:space="preserve"> </w:t>
            </w:r>
            <w:r w:rsidR="006F3891">
              <w:rPr>
                <w:bCs/>
              </w:rPr>
              <w:t xml:space="preserve"> </w:t>
            </w:r>
            <w:r w:rsidR="006F3891" w:rsidRPr="006F3891">
              <w:rPr>
                <w:b/>
                <w:bCs/>
              </w:rPr>
              <w:t>(vērtēšanas kritērijs)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F9" w:rsidRDefault="0004392F" w:rsidP="008E3B9E">
            <w:pPr>
              <w:snapToGrid w:val="0"/>
              <w:jc w:val="both"/>
              <w:rPr>
                <w:bCs/>
              </w:rPr>
            </w:pPr>
            <w:r w:rsidRPr="0004392F">
              <w:rPr>
                <w:bCs/>
              </w:rPr>
              <w:t>Ne vēlāk ka 7 (septiņu) darba dienu laikā no Pasūtītāja pretenziju saņemšanas dienas jāapmaina nekvalitatīvie apavi pret jauniem.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F9" w:rsidRDefault="00846AF9" w:rsidP="008E3B9E">
            <w:pPr>
              <w:snapToGrid w:val="0"/>
              <w:jc w:val="both"/>
              <w:rPr>
                <w:b/>
                <w:bCs/>
              </w:rPr>
            </w:pPr>
          </w:p>
          <w:p w:rsidR="00846AF9" w:rsidRDefault="00846AF9" w:rsidP="008E3B9E">
            <w:pPr>
              <w:snapToGrid w:val="0"/>
              <w:jc w:val="both"/>
              <w:rPr>
                <w:bCs/>
              </w:rPr>
            </w:pPr>
          </w:p>
          <w:p w:rsidR="00846AF9" w:rsidRDefault="00846AF9" w:rsidP="0004392F">
            <w:pPr>
              <w:snapToGrid w:val="0"/>
              <w:jc w:val="center"/>
              <w:rPr>
                <w:bCs/>
              </w:rPr>
            </w:pPr>
            <w:r w:rsidRPr="00846AF9">
              <w:rPr>
                <w:bCs/>
              </w:rPr>
              <w:t>____</w:t>
            </w:r>
            <w:r>
              <w:rPr>
                <w:bCs/>
              </w:rPr>
              <w:t xml:space="preserve"> dienas</w:t>
            </w:r>
          </w:p>
          <w:p w:rsidR="00C659B5" w:rsidRDefault="00C659B5" w:rsidP="008E3B9E">
            <w:pPr>
              <w:snapToGrid w:val="0"/>
              <w:jc w:val="both"/>
              <w:rPr>
                <w:bCs/>
              </w:rPr>
            </w:pPr>
          </w:p>
          <w:p w:rsidR="00846AF9" w:rsidRPr="00846AF9" w:rsidRDefault="00846AF9" w:rsidP="008E3B9E">
            <w:pPr>
              <w:snapToGrid w:val="0"/>
              <w:jc w:val="both"/>
              <w:rPr>
                <w:bCs/>
              </w:rPr>
            </w:pPr>
          </w:p>
        </w:tc>
      </w:tr>
      <w:tr w:rsidR="00757C3C" w:rsidTr="005F64EC">
        <w:trPr>
          <w:trHeight w:val="1144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7C3C" w:rsidRDefault="00757C3C" w:rsidP="008C2672">
            <w:pPr>
              <w:snapToGrid w:val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7C3C" w:rsidRDefault="00757C3C" w:rsidP="002E7188">
            <w:pPr>
              <w:snapToGrid w:val="0"/>
              <w:rPr>
                <w:bCs/>
              </w:rPr>
            </w:pPr>
            <w:r w:rsidRPr="0096305B">
              <w:rPr>
                <w:b/>
                <w:bCs/>
              </w:rPr>
              <w:t>Piegādes termiņš</w:t>
            </w:r>
            <w:r w:rsidR="0096305B">
              <w:rPr>
                <w:bCs/>
              </w:rPr>
              <w:t xml:space="preserve"> </w:t>
            </w:r>
          </w:p>
          <w:p w:rsidR="006F3891" w:rsidRPr="006F3891" w:rsidRDefault="006F3891" w:rsidP="002E7188">
            <w:pPr>
              <w:snapToGrid w:val="0"/>
              <w:rPr>
                <w:b/>
                <w:bCs/>
              </w:rPr>
            </w:pPr>
            <w:r w:rsidRPr="006F3891">
              <w:rPr>
                <w:b/>
                <w:bCs/>
              </w:rPr>
              <w:t>(vērtēšanas kritērijs)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57C3C" w:rsidRDefault="006F3891" w:rsidP="00553191">
            <w:pPr>
              <w:jc w:val="both"/>
            </w:pPr>
            <w:r>
              <w:t xml:space="preserve">Apavu </w:t>
            </w:r>
            <w:r w:rsidR="00757C3C">
              <w:t>maksimālais piegādes termiņš pēc pasūtījuma saņemšanas ir ne ilgāks par</w:t>
            </w:r>
            <w:r w:rsidR="00553191">
              <w:t xml:space="preserve"> </w:t>
            </w:r>
            <w:r w:rsidR="003B44AD">
              <w:t>60</w:t>
            </w:r>
            <w:r w:rsidR="00553191">
              <w:t xml:space="preserve"> (</w:t>
            </w:r>
            <w:r w:rsidR="003B44AD">
              <w:t>sešdesmit</w:t>
            </w:r>
            <w:r w:rsidR="00553191">
              <w:t>) dienām.</w:t>
            </w:r>
          </w:p>
          <w:p w:rsidR="00553191" w:rsidRPr="00553191" w:rsidRDefault="00553191" w:rsidP="00553191">
            <w:pPr>
              <w:jc w:val="both"/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191" w:rsidRDefault="008C2672" w:rsidP="008C26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</w:p>
          <w:p w:rsidR="00757C3C" w:rsidRDefault="008C2672" w:rsidP="008C2672">
            <w:pPr>
              <w:snapToGrid w:val="0"/>
              <w:jc w:val="center"/>
              <w:rPr>
                <w:b/>
                <w:bCs/>
              </w:rPr>
            </w:pPr>
            <w:r w:rsidRPr="008C2672">
              <w:rPr>
                <w:bCs/>
              </w:rPr>
              <w:t>__________</w:t>
            </w:r>
            <w:r>
              <w:rPr>
                <w:bCs/>
              </w:rPr>
              <w:t>dienas</w:t>
            </w:r>
          </w:p>
        </w:tc>
      </w:tr>
      <w:tr w:rsidR="004D30AF" w:rsidTr="00DE4A49">
        <w:trPr>
          <w:trHeight w:val="1144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0AF" w:rsidRDefault="004D30AF" w:rsidP="008C2672">
            <w:pPr>
              <w:snapToGrid w:val="0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0AF" w:rsidRDefault="004D30AF" w:rsidP="00553191">
            <w:pPr>
              <w:jc w:val="both"/>
            </w:pPr>
            <w:r>
              <w:rPr>
                <w:b/>
                <w:bCs/>
                <w:sz w:val="26"/>
                <w:szCs w:val="26"/>
                <w:lang w:eastAsia="en-US"/>
              </w:rPr>
              <w:t>1 (viena) apavu pāra</w:t>
            </w:r>
            <w:r w:rsidRPr="00F429C0">
              <w:rPr>
                <w:b/>
                <w:bCs/>
                <w:sz w:val="26"/>
                <w:szCs w:val="26"/>
                <w:lang w:eastAsia="en-US"/>
              </w:rPr>
              <w:t xml:space="preserve"> cena EUR bez PVN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F429C0">
              <w:rPr>
                <w:b/>
                <w:bCs/>
                <w:sz w:val="26"/>
                <w:szCs w:val="26"/>
                <w:lang w:eastAsia="en-US"/>
              </w:rPr>
              <w:t>(vērtēšanas kritērijs).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0AF" w:rsidRDefault="004D30AF" w:rsidP="008C2672">
            <w:pPr>
              <w:snapToGrid w:val="0"/>
              <w:jc w:val="center"/>
              <w:rPr>
                <w:b/>
                <w:bCs/>
              </w:rPr>
            </w:pPr>
          </w:p>
          <w:p w:rsidR="004D30AF" w:rsidRPr="004D30AF" w:rsidRDefault="004D30AF" w:rsidP="004D30AF">
            <w:pPr>
              <w:tabs>
                <w:tab w:val="left" w:pos="1141"/>
              </w:tabs>
            </w:pPr>
            <w:r>
              <w:tab/>
              <w:t>____EUR bez PVN</w:t>
            </w:r>
          </w:p>
        </w:tc>
      </w:tr>
    </w:tbl>
    <w:p w:rsidR="002E7188" w:rsidRDefault="002E7188" w:rsidP="002E7188">
      <w:pPr>
        <w:rPr>
          <w:b/>
          <w:szCs w:val="96"/>
        </w:rPr>
      </w:pPr>
    </w:p>
    <w:p w:rsidR="002E7188" w:rsidRDefault="002E7188" w:rsidP="002E7188">
      <w:pPr>
        <w:rPr>
          <w:b/>
          <w:szCs w:val="96"/>
        </w:rPr>
      </w:pPr>
    </w:p>
    <w:p w:rsidR="004D30AF" w:rsidRDefault="004D30AF" w:rsidP="004D30AF">
      <w:r>
        <w:t>Nodrošinu visas Tehniskajā specifikācijā – finanšu piedāvājumā minētās prasības:</w:t>
      </w:r>
    </w:p>
    <w:p w:rsidR="004D30AF" w:rsidRDefault="004D30AF" w:rsidP="004D30AF"/>
    <w:p w:rsidR="004D30AF" w:rsidRDefault="004D30AF" w:rsidP="004D30AF">
      <w:r>
        <w:t xml:space="preserve">     ________________________________________________________________</w:t>
      </w:r>
    </w:p>
    <w:p w:rsidR="004D30AF" w:rsidRPr="00B028EC" w:rsidRDefault="004D30AF" w:rsidP="004D30AF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B028EC">
        <w:rPr>
          <w:sz w:val="20"/>
          <w:szCs w:val="20"/>
        </w:rPr>
        <w:t>(Pretendenta nosaukums, vadītāja vai pilnvarotās personas amats, vārds, uzvārds un paraksts)</w:t>
      </w:r>
    </w:p>
    <w:p w:rsidR="002E7188" w:rsidRPr="00C83CC9" w:rsidRDefault="002E7188" w:rsidP="002E7188"/>
    <w:sectPr w:rsidR="002E7188" w:rsidRPr="00C83CC9" w:rsidSect="00C83C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E0"/>
    <w:rsid w:val="0004392F"/>
    <w:rsid w:val="000B6DFF"/>
    <w:rsid w:val="000D5A77"/>
    <w:rsid w:val="000E24D0"/>
    <w:rsid w:val="001052A0"/>
    <w:rsid w:val="001428A8"/>
    <w:rsid w:val="002107EB"/>
    <w:rsid w:val="00236E3C"/>
    <w:rsid w:val="002A2E96"/>
    <w:rsid w:val="002B091B"/>
    <w:rsid w:val="002E7188"/>
    <w:rsid w:val="0031115D"/>
    <w:rsid w:val="003634A5"/>
    <w:rsid w:val="00394AA4"/>
    <w:rsid w:val="003B44AD"/>
    <w:rsid w:val="003D149C"/>
    <w:rsid w:val="003D6B59"/>
    <w:rsid w:val="003E5618"/>
    <w:rsid w:val="004973F1"/>
    <w:rsid w:val="004C1E67"/>
    <w:rsid w:val="004D30AF"/>
    <w:rsid w:val="004F20CA"/>
    <w:rsid w:val="00553191"/>
    <w:rsid w:val="005B17F7"/>
    <w:rsid w:val="005E5B90"/>
    <w:rsid w:val="005F64EC"/>
    <w:rsid w:val="00656A37"/>
    <w:rsid w:val="006724A6"/>
    <w:rsid w:val="006F3891"/>
    <w:rsid w:val="0071703F"/>
    <w:rsid w:val="007332A6"/>
    <w:rsid w:val="007519CE"/>
    <w:rsid w:val="00757C3C"/>
    <w:rsid w:val="007B3A7E"/>
    <w:rsid w:val="008175BB"/>
    <w:rsid w:val="0082204E"/>
    <w:rsid w:val="00846AF9"/>
    <w:rsid w:val="0085042C"/>
    <w:rsid w:val="00855CA8"/>
    <w:rsid w:val="00897C56"/>
    <w:rsid w:val="008C2672"/>
    <w:rsid w:val="008E3B9E"/>
    <w:rsid w:val="0093194F"/>
    <w:rsid w:val="0096305B"/>
    <w:rsid w:val="0097355D"/>
    <w:rsid w:val="009F708C"/>
    <w:rsid w:val="00A15B12"/>
    <w:rsid w:val="00A23EC4"/>
    <w:rsid w:val="00AD255E"/>
    <w:rsid w:val="00B65CE0"/>
    <w:rsid w:val="00B67D53"/>
    <w:rsid w:val="00BB5CAB"/>
    <w:rsid w:val="00C659B5"/>
    <w:rsid w:val="00C83CC9"/>
    <w:rsid w:val="00CD0F1F"/>
    <w:rsid w:val="00D2406D"/>
    <w:rsid w:val="00D64376"/>
    <w:rsid w:val="00D7627D"/>
    <w:rsid w:val="00DC425A"/>
    <w:rsid w:val="00E263C0"/>
    <w:rsid w:val="00E26590"/>
    <w:rsid w:val="00E36D30"/>
    <w:rsid w:val="00EC06AE"/>
    <w:rsid w:val="00EC5D4B"/>
    <w:rsid w:val="00ED35D2"/>
    <w:rsid w:val="00ED7360"/>
    <w:rsid w:val="00F10C4C"/>
    <w:rsid w:val="00F8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D149C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rsid w:val="00EC5D4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EC5D4B"/>
    <w:rPr>
      <w:rFonts w:ascii="Tahoma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D149C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rsid w:val="00EC5D4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EC5D4B"/>
    <w:rPr>
      <w:rFonts w:ascii="Tahoma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1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Diāna Belozerova</cp:lastModifiedBy>
  <cp:revision>7</cp:revision>
  <cp:lastPrinted>2016-01-11T06:29:00Z</cp:lastPrinted>
  <dcterms:created xsi:type="dcterms:W3CDTF">2016-01-13T08:34:00Z</dcterms:created>
  <dcterms:modified xsi:type="dcterms:W3CDTF">2016-01-14T07:10:00Z</dcterms:modified>
</cp:coreProperties>
</file>