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FE" w:rsidRPr="00985CFE" w:rsidRDefault="00A45DD1" w:rsidP="00985C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985CFE"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.pielikums</w:t>
      </w:r>
    </w:p>
    <w:p w:rsidR="00985CFE" w:rsidRPr="00985CFE" w:rsidRDefault="00B217B2" w:rsidP="00985CFE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Nr. RPP 2017/11</w:t>
      </w:r>
      <w:r w:rsid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5CFE" w:rsidRPr="00985CFE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instrukcijai</w:t>
      </w:r>
    </w:p>
    <w:p w:rsidR="00985CFE" w:rsidRDefault="00985CFE" w:rsidP="00234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34673" w:rsidRDefault="00234673" w:rsidP="002346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TEHNISKĀ SPECIFIKĀCIJA – FINANŠU PIEDĀVĀJUMS</w:t>
      </w:r>
    </w:p>
    <w:p w:rsidR="00234673" w:rsidRDefault="00234673" w:rsidP="00234673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Iepirkuma priekšmets: tipogrāfijas izstrādājumu iegāde</w:t>
      </w:r>
    </w:p>
    <w:tbl>
      <w:tblPr>
        <w:tblStyle w:val="Reatabula"/>
        <w:tblW w:w="110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86"/>
        <w:gridCol w:w="1966"/>
        <w:gridCol w:w="5812"/>
        <w:gridCol w:w="2646"/>
      </w:tblGrid>
      <w:tr w:rsidR="00234673" w:rsidTr="00234673">
        <w:trPr>
          <w:trHeight w:val="29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Nr. p/k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Preces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Preces apraksts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Cena EUR bez PVN par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(vienu) gab.</w:t>
            </w:r>
          </w:p>
        </w:tc>
      </w:tr>
      <w:tr w:rsidR="00234673" w:rsidTr="00234673">
        <w:trPr>
          <w:trHeight w:val="765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01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Administratīvā pārkāpuma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protokoli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Viens protokola komplekts sastāv no divām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paškopējošām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lapām: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1 lapa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paškopējošais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papīrs baltā krāsā CB 80g/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2 lapa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paškopējošais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papīrs dzeltenā krāsā CF 80g/ 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Izmērs protokolam: A5 (210 x 148 mm).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 2+1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Numerācija: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6 ciparu numerācija.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Katram protokola komplektam savi numuri (1 un 2 lapai vienāds).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•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Personalizācija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ar uzdrukātiem svītrkodiem uz otrā eksemplāra.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Brošēšana – līmēšana no kreisās puses.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administratīvā pārkāpuma protokola pirmās un otras lapas paraugs.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1000 protokolu komplekti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5 gab.</w:t>
            </w:r>
          </w:p>
          <w:p w:rsidR="00234673" w:rsidRPr="007E286B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Ar paraugu var iepazīties </w:t>
            </w:r>
            <w:proofErr w:type="spellStart"/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>Lomonosova</w:t>
            </w:r>
            <w:proofErr w:type="spellEnd"/>
            <w:r w:rsidRPr="007E28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ielā 12a, Rīgā. 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Tatjana Juškina tel. 67037818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34673">
        <w:trPr>
          <w:trHeight w:val="13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015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Veidlapas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1.Izmērs: A4, 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Pielikumā: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Nr.2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Nr.4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Nr.5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Nr.6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Paraugs Nr.7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Nr.10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Nr.11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Nr.12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Nr.13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Nr.14</w:t>
            </w:r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Nr.15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 xml:space="preserve">(1+0 </w:t>
            </w:r>
            <w:proofErr w:type="spellStart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</w:t>
            </w:r>
            <w:r w:rsidR="007735DC">
              <w:rPr>
                <w:rFonts w:ascii="Times New Roman" w:hAnsi="Times New Roman" w:cs="Times New Roman"/>
                <w:sz w:val="26"/>
                <w:szCs w:val="26"/>
              </w:rPr>
              <w:t>.16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10 (desmit) gab.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234673">
        <w:trPr>
          <w:trHeight w:val="7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Izmērs: A5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</w:t>
            </w:r>
          </w:p>
          <w:p w:rsidR="00234673" w:rsidRPr="00051B6F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B6F">
              <w:rPr>
                <w:rFonts w:ascii="Times New Roman" w:hAnsi="Times New Roman" w:cs="Times New Roman"/>
                <w:sz w:val="26"/>
                <w:szCs w:val="26"/>
              </w:rPr>
              <w:t>Paraugs Nr.8</w:t>
            </w:r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 xml:space="preserve">, 1+0 </w:t>
            </w:r>
            <w:proofErr w:type="spellStart"/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</w:p>
          <w:p w:rsidR="00234673" w:rsidRDefault="007735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B6F">
              <w:rPr>
                <w:rFonts w:ascii="Times New Roman" w:hAnsi="Times New Roman" w:cs="Times New Roman"/>
                <w:sz w:val="26"/>
                <w:szCs w:val="26"/>
              </w:rPr>
              <w:t>Paraugs Nr.9</w:t>
            </w:r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234673" w:rsidRPr="00051B6F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 w:rsidP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5 (pieci) gab.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34673" w:rsidTr="00234673">
        <w:trPr>
          <w:trHeight w:val="7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Izmērs A3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Papīra svars: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</w:t>
            </w:r>
          </w:p>
          <w:p w:rsidR="00234673" w:rsidRDefault="00493C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Paraugs Nr. 3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veidlapas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Aptuvens minimāls 1 (viena) pasūtījuma apjoms 5 (pieci) gab.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Jānis Bērziņš tel.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67037828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</w:tbl>
    <w:p w:rsidR="00234673" w:rsidRDefault="00234673" w:rsidP="0023467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Reatabula"/>
        <w:tblW w:w="106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5953"/>
        <w:gridCol w:w="2128"/>
      </w:tblGrid>
      <w:tr w:rsidR="00234673" w:rsidTr="00C55F65">
        <w:trPr>
          <w:trHeight w:val="84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5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Darba žurnāls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ind w:right="45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1.Cietos vākos no 2mm kartona, kas aplīmēts ar īpašas noturības celulozes materiālu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300 lpp šūtas: lapas izmērs 305mmx215mm, papīra svars - 80g/m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Vāka izmērs 308mmx218mm.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)Šaujamieroču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)Munīcijas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)Struktūrvienības šaujamieroču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)Struktūrvienības Munīcijas uzskaites žurnāls.</w:t>
            </w:r>
          </w:p>
          <w:p w:rsidR="00234673" w:rsidRDefault="00C603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)Šaujamieroču un to munīcijas kontroles žurnāls.</w:t>
            </w:r>
          </w:p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žurnāli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7E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34673" w:rsidTr="00C55F65">
        <w:trPr>
          <w:trHeight w:val="131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2.Cietos vākos no 2mm kartona, kas aplīmēts ar īpašas noturības celulozes materiālu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Geltex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vai ekvivalents) un ar nosaukuma uzdruku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karstspiedē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300 lpp šūtas: lapas izmērs 297mmx420mm, papīra svars - 80g/m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baltums 169 CIE, necaurspīdīgs 95%, gludums ne vairāk kā 160 ml/min.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Vāka izmērs 300mmx428mm.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1)Speciālo līdzekļu izsniegšanas žurnāls.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2)Šaujamieroču un to munīcijas izsniegšanas žurnāls.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3)Sakaru līdzekļu un specifiskas lietošanas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inventāra izsniegšanas žurnāls.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 paraugs: Sakaru līdzekļu un specifiskas lietošanas inventāra izsniegšanas žurnāls.</w:t>
            </w:r>
          </w:p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žurnāli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7E286B" w:rsidRDefault="007E286B" w:rsidP="007E2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</w:t>
            </w:r>
          </w:p>
        </w:tc>
      </w:tr>
      <w:tr w:rsidR="00234673" w:rsidTr="00C55F65">
        <w:trPr>
          <w:trHeight w:val="130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AC0" w:rsidRDefault="00234673" w:rsidP="004B3A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3. 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A4,iesiets ar spirāli, polietilēna vāks - caurspīdīgs, antis</w:t>
            </w:r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tatisks ,vismaz 175 </w:t>
            </w:r>
            <w:proofErr w:type="spellStart"/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>mic</w:t>
            </w:r>
            <w:proofErr w:type="spellEnd"/>
            <w:r w:rsidR="004B3AC0" w:rsidRPr="00723720">
              <w:rPr>
                <w:rFonts w:ascii="Times New Roman" w:hAnsi="Times New Roman" w:cs="Times New Roman"/>
                <w:sz w:val="26"/>
                <w:szCs w:val="26"/>
              </w:rPr>
              <w:t>; 100 lapas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, papīra svars - 80g/m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,1+1 </w:t>
            </w:r>
            <w:proofErr w:type="spellStart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, baltums 169 CIE, necaurspīdīgs 95 %, gludums ne vairāk kā 160 ml/min; titullapa - papīra svars - 200g/m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, 1+1 </w:t>
            </w:r>
            <w:proofErr w:type="spellStart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B3AC0" w:rsidRPr="00723720">
              <w:rPr>
                <w:rFonts w:ascii="Times New Roman" w:hAnsi="Times New Roman" w:cs="Times New Roman"/>
                <w:b/>
                <w:sz w:val="26"/>
                <w:szCs w:val="26"/>
              </w:rPr>
              <w:t>Iesniegt arhīva noturības sertifikāta apliecinātu kopiju.</w:t>
            </w:r>
          </w:p>
          <w:p w:rsidR="00C60312" w:rsidRDefault="00C60312" w:rsidP="004B3A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1)Dežuranta darba žurnāls.</w:t>
            </w:r>
          </w:p>
          <w:p w:rsidR="009B39C8" w:rsidRPr="00CB1163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Pagaidu turēšanas telpā ievietojamo aizturēto personu instruktāžas žurnāls. </w:t>
            </w:r>
          </w:p>
          <w:p w:rsidR="009B39C8" w:rsidRPr="00CB1163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Apmeklētāju reģistrācijas žurnāls. </w:t>
            </w:r>
          </w:p>
          <w:p w:rsidR="009B39C8" w:rsidRDefault="00C60312" w:rsidP="009B39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9B39C8"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Saņemtās informācijas žurnāls. </w:t>
            </w:r>
          </w:p>
          <w:p w:rsidR="009B39C8" w:rsidRPr="009B39C8" w:rsidRDefault="009B39C8" w:rsidP="004B3AC0">
            <w:pPr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Pielikumā paraugs: </w:t>
            </w:r>
            <w:r w:rsidRPr="00CB1163">
              <w:rPr>
                <w:rFonts w:ascii="Times New Roman" w:hAnsi="Times New Roman" w:cs="Times New Roman"/>
                <w:sz w:val="26"/>
                <w:szCs w:val="26"/>
              </w:rPr>
              <w:t xml:space="preserve">Saņemtās informācijas žurnāls. </w:t>
            </w:r>
          </w:p>
          <w:p w:rsidR="0095313E" w:rsidRPr="00723720" w:rsidRDefault="00723720" w:rsidP="0095313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10 </w:t>
            </w:r>
            <w:r w:rsidR="0095313E" w:rsidRPr="00723720">
              <w:rPr>
                <w:rFonts w:ascii="Times New Roman" w:hAnsi="Times New Roman" w:cs="Times New Roman"/>
                <w:sz w:val="26"/>
                <w:szCs w:val="26"/>
              </w:rPr>
              <w:t xml:space="preserve"> žurnāli - </w:t>
            </w:r>
            <w:r w:rsidR="0095313E" w:rsidRPr="00723720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723720" w:rsidRPr="00723720" w:rsidRDefault="00723720" w:rsidP="00953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</w:t>
            </w:r>
            <w:r w:rsidR="009B39C8">
              <w:rPr>
                <w:rFonts w:ascii="Times New Roman" w:hAnsi="Times New Roman" w:cs="Times New Roman"/>
                <w:sz w:val="26"/>
                <w:szCs w:val="26"/>
              </w:rPr>
              <w:t>ls 1 (viena) pasūtījuma apjoms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9C8">
              <w:rPr>
                <w:rFonts w:ascii="Times New Roman" w:hAnsi="Times New Roman" w:cs="Times New Roman"/>
                <w:b/>
                <w:sz w:val="26"/>
                <w:szCs w:val="26"/>
              </w:rPr>
              <w:t>(viens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Jānis Bērziņš tel. 67037828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C55F65">
        <w:trPr>
          <w:trHeight w:val="70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15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Mērķi šaušanai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Zaļā mērķa izmēri (mm) – 578 x 525.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Mērķis tumši zaļā krāsā uz balta papīra, papīra svars: 120g/m2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(Mērķa paraugs Nr.1.)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mērķi šaušanai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(viens)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C55F65">
        <w:trPr>
          <w:trHeight w:val="70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Mērķa izmērs (mm): B2 ( 520 x 720 ), uz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balta papīra, papīra svars: 120g/m²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(Mērķa paraugs Nr.2).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Pielikumā: Mērķa paraugs Nr.1, mērķa paraugs Nr.2.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500 mērķi šaušanai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(viens) 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(viens)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Kontaktpersona: Harijs Jirjens tel. 67037847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___________</w:t>
            </w:r>
          </w:p>
        </w:tc>
      </w:tr>
      <w:tr w:rsidR="00234673" w:rsidTr="00C55F65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Bukleti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Buklets A4 (210x297mm.) rievots, locīts 3 daļās.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4+4+UV fragmentārā laka. Papīrs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krītots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150-170gr/m²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Paraugu var saņemt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Lomonosova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ielā 12a, </w:t>
            </w:r>
            <w:r w:rsidR="006F0C5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C15E35">
              <w:rPr>
                <w:rFonts w:ascii="Times New Roman" w:hAnsi="Times New Roman" w:cs="Times New Roman"/>
                <w:sz w:val="26"/>
                <w:szCs w:val="26"/>
              </w:rPr>
              <w:t>.kab.,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Rīgā. </w:t>
            </w:r>
          </w:p>
          <w:p w:rsidR="00234673" w:rsidRPr="00CC37A7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Par mērvienību skaitīt: 1000 bukleti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1(viens)gab.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Aptuvens minimāl</w:t>
            </w:r>
            <w:r w:rsidR="00254F87"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s 1 (viena) pasūtījuma apjoms 8 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gab.</w:t>
            </w:r>
          </w:p>
          <w:p w:rsidR="00234673" w:rsidRDefault="00234673" w:rsidP="00C44A1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Kontaktpersona: </w:t>
            </w:r>
            <w:r w:rsidR="00C44A12">
              <w:rPr>
                <w:rFonts w:ascii="Times New Roman" w:hAnsi="Times New Roman" w:cs="Times New Roman"/>
                <w:sz w:val="26"/>
                <w:szCs w:val="26"/>
              </w:rPr>
              <w:t>Toms Sadovskis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tel. 67037814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EUR __________</w:t>
            </w:r>
          </w:p>
        </w:tc>
      </w:tr>
      <w:tr w:rsidR="00234673" w:rsidTr="00C55F65">
        <w:trPr>
          <w:trHeight w:val="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34673" w:rsidRPr="00CC37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>Plakāti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Apdruka</w:t>
            </w:r>
            <w:proofErr w:type="spellEnd"/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: 4+0, Svars: 200 g/m</w:t>
            </w:r>
            <w:r w:rsidRPr="00CC37A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4673" w:rsidRPr="00CC37A7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Par mērvienību skaitīt: 20 plakāti – </w:t>
            </w:r>
            <w:r w:rsidRPr="00CC37A7">
              <w:rPr>
                <w:rFonts w:ascii="Times New Roman" w:hAnsi="Times New Roman" w:cs="Times New Roman"/>
                <w:b/>
                <w:sz w:val="26"/>
                <w:szCs w:val="26"/>
              </w:rPr>
              <w:t>1(viens)gab.</w:t>
            </w:r>
          </w:p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Aptuvens minimāls 1 (viena) pasūtījuma apjoms 20 plakāti.</w:t>
            </w:r>
          </w:p>
          <w:p w:rsidR="00234673" w:rsidRPr="00CC37A7" w:rsidRDefault="00234673" w:rsidP="00C44A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Kontaktpersona: </w:t>
            </w:r>
            <w:r w:rsidR="00C44A12" w:rsidRPr="00CC37A7">
              <w:rPr>
                <w:rFonts w:ascii="Times New Roman" w:hAnsi="Times New Roman" w:cs="Times New Roman"/>
                <w:sz w:val="26"/>
                <w:szCs w:val="26"/>
              </w:rPr>
              <w:t>Toms Sadovskis</w:t>
            </w: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 xml:space="preserve"> tel. 67037814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Pr="00CC37A7" w:rsidRDefault="00234673"/>
          <w:p w:rsidR="00234673" w:rsidRPr="00CC37A7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37A7">
              <w:rPr>
                <w:rFonts w:ascii="Times New Roman" w:hAnsi="Times New Roman" w:cs="Times New Roman"/>
                <w:sz w:val="26"/>
                <w:szCs w:val="26"/>
              </w:rPr>
              <w:t>EUR _________</w:t>
            </w:r>
          </w:p>
        </w:tc>
      </w:tr>
      <w:tr w:rsidR="00234673" w:rsidTr="00C55F65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 w:rsidP="00201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New" w:hAnsi="New"/>
                <w:b/>
              </w:rPr>
              <w:t xml:space="preserve"> </w:t>
            </w:r>
            <w:r w:rsidR="00B217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                                                                               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F441BC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>Kopējā</w:t>
            </w:r>
            <w:r w:rsidR="00234673">
              <w:rPr>
                <w:rFonts w:ascii="New" w:hAnsi="New"/>
                <w:b/>
                <w:sz w:val="26"/>
                <w:szCs w:val="26"/>
              </w:rPr>
              <w:t xml:space="preserve"> cena EUR bez PVN </w:t>
            </w:r>
            <w:r w:rsidR="00234673">
              <w:rPr>
                <w:rFonts w:ascii="New" w:hAnsi="New"/>
                <w:sz w:val="26"/>
                <w:szCs w:val="26"/>
              </w:rPr>
              <w:t>(vērtēšanas kritērijs)</w:t>
            </w:r>
            <w:r w:rsidR="00234673">
              <w:rPr>
                <w:rFonts w:ascii="New" w:hAnsi="New"/>
                <w:b/>
                <w:sz w:val="26"/>
                <w:szCs w:val="26"/>
              </w:rPr>
              <w:t>:</w:t>
            </w:r>
          </w:p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/>
        </w:tc>
      </w:tr>
      <w:tr w:rsidR="00234673" w:rsidTr="00C55F65">
        <w:trPr>
          <w:trHeight w:val="3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B217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346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 xml:space="preserve">Atlaide par katru nākamo 1 (vienu) </w:t>
            </w:r>
          </w:p>
          <w:p w:rsidR="00234673" w:rsidRDefault="00234673">
            <w:pPr>
              <w:jc w:val="right"/>
              <w:rPr>
                <w:rFonts w:ascii="New" w:hAnsi="New"/>
                <w:b/>
                <w:sz w:val="26"/>
                <w:szCs w:val="26"/>
              </w:rPr>
            </w:pPr>
            <w:r>
              <w:rPr>
                <w:rFonts w:ascii="New" w:hAnsi="New"/>
                <w:b/>
                <w:sz w:val="26"/>
                <w:szCs w:val="26"/>
              </w:rPr>
              <w:t xml:space="preserve">minimālo pasūtījumu </w:t>
            </w:r>
            <w:r>
              <w:rPr>
                <w:rFonts w:ascii="New" w:hAnsi="New"/>
                <w:sz w:val="26"/>
                <w:szCs w:val="26"/>
              </w:rPr>
              <w:t>(vērtēšanas kritērijs)</w:t>
            </w:r>
            <w:r>
              <w:rPr>
                <w:rFonts w:ascii="New" w:hAnsi="New"/>
                <w:b/>
                <w:sz w:val="26"/>
                <w:szCs w:val="26"/>
              </w:rPr>
              <w:t>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234673" w:rsidTr="00C55F65">
        <w:trPr>
          <w:trHeight w:val="2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Pr="007E286B" w:rsidRDefault="00234673">
            <w:pPr>
              <w:jc w:val="both"/>
              <w:rPr>
                <w:rFonts w:ascii="New" w:hAnsi="New"/>
                <w:b/>
                <w:sz w:val="26"/>
                <w:szCs w:val="26"/>
              </w:rPr>
            </w:pPr>
            <w:r w:rsidRPr="007E286B">
              <w:rPr>
                <w:rFonts w:ascii="New" w:hAnsi="New"/>
                <w:b/>
                <w:sz w:val="26"/>
                <w:szCs w:val="26"/>
              </w:rPr>
              <w:t>Teksts paraugos var tikt mainīts.</w:t>
            </w:r>
          </w:p>
        </w:tc>
      </w:tr>
      <w:tr w:rsidR="00234673" w:rsidTr="00C55F65">
        <w:trPr>
          <w:trHeight w:val="26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New" w:hAnsi="New"/>
                <w:sz w:val="26"/>
                <w:szCs w:val="26"/>
              </w:rPr>
            </w:pPr>
            <w:r>
              <w:rPr>
                <w:rFonts w:ascii="New" w:hAnsi="New"/>
                <w:sz w:val="26"/>
                <w:szCs w:val="26"/>
              </w:rPr>
              <w:t>Pasūtītājam ir tiesības pasūtīt Tehniskajā specifikācijā - finanšu piedāvājumā nenorādītus, Izpildītāja uzņēmumā ražotus, iepirkuma priekšmetam līdzīgus tipogrāfijas izstrādājumus. Norēķinoties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par</w:t>
            </w:r>
            <w:r>
              <w:t xml:space="preserve"> </w:t>
            </w:r>
            <w:r>
              <w:rPr>
                <w:rFonts w:ascii="New" w:hAnsi="New"/>
                <w:sz w:val="26"/>
                <w:szCs w:val="26"/>
              </w:rPr>
              <w:t xml:space="preserve">Tehniskajā specifikācijā - finanšu piedāvājumā nenorādītiem tipogrāfijas </w:t>
            </w:r>
            <w:r w:rsidR="00B217B2">
              <w:rPr>
                <w:rFonts w:ascii="New" w:hAnsi="New"/>
                <w:sz w:val="26"/>
                <w:szCs w:val="26"/>
              </w:rPr>
              <w:t>izstrādājumiem tiek piemērota 8</w:t>
            </w:r>
            <w:r>
              <w:rPr>
                <w:rFonts w:ascii="New" w:hAnsi="New"/>
                <w:sz w:val="26"/>
                <w:szCs w:val="26"/>
              </w:rPr>
              <w:t>.punktā norādītā atlaide.</w:t>
            </w:r>
          </w:p>
        </w:tc>
      </w:tr>
      <w:tr w:rsidR="00234673" w:rsidTr="00C55F65">
        <w:trPr>
          <w:trHeight w:val="558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Citas prasības</w:t>
            </w:r>
          </w:p>
        </w:tc>
      </w:tr>
      <w:tr w:rsidR="00234673" w:rsidTr="00C55F65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Garantijas termiņš: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4673" w:rsidRDefault="002346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Visiem piedāvātajiem izstrādājumiem ir izgatavotāja garantija, kura, ja tiek ievēroti izstrādājuma lietošanas noteikumi, tiek saglabāta visā izstrādājuma lietošanas laikā.</w:t>
            </w:r>
          </w:p>
        </w:tc>
      </w:tr>
      <w:tr w:rsidR="00234673" w:rsidTr="00C55F65">
        <w:trPr>
          <w:trHeight w:val="608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Trūkumu novēršanas termiņš: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Ne vairāk kā 5 (piecu) dienu laikā no Pasūtītāja pretenziju saņemšanas.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234673" w:rsidTr="00C55F65">
        <w:trPr>
          <w:trHeight w:val="1196"/>
        </w:trPr>
        <w:tc>
          <w:tcPr>
            <w:tcW w:w="8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Piegādes termiņš: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Izpildītājs pieņem rakstisko pasūtījuma pieteikumu. Pasūtījums tiek sagatavots un piegādāts Pasūtītājam ne vairāk kā 20 (divdesmit) dienu laikā. Piegādei jābūt bezmaksas.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34673" w:rsidRDefault="0023467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_____dienas</w:t>
            </w:r>
          </w:p>
        </w:tc>
      </w:tr>
      <w:tr w:rsidR="00234673" w:rsidTr="00C55F65">
        <w:trPr>
          <w:trHeight w:val="374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73" w:rsidRDefault="0023467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Pretendentam jāiesniedz paraugi:</w:t>
            </w:r>
          </w:p>
          <w:p w:rsidR="00234673" w:rsidRDefault="00234673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Administratīvā pārkāpuma protokols,</w:t>
            </w:r>
          </w:p>
          <w:p w:rsidR="00234673" w:rsidRDefault="00CC37A7" w:rsidP="00550E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Veidlapas Paraugs Nr.14</w:t>
            </w:r>
            <w:r w:rsidR="00234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234673" w:rsidRPr="00C55F65" w:rsidRDefault="003A43CF" w:rsidP="00C55F65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Veidlapas Paraugs Nr.9</w:t>
            </w:r>
            <w:r w:rsidR="00C55F6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</w:tbl>
    <w:p w:rsidR="00234673" w:rsidRDefault="00234673" w:rsidP="00EE54FE">
      <w:pPr>
        <w:ind w:left="-1276" w:firstLine="142"/>
        <w:rPr>
          <w:rFonts w:ascii="Times New Roman" w:hAnsi="Times New Roman" w:cs="Times New Roman"/>
          <w:sz w:val="26"/>
          <w:szCs w:val="26"/>
        </w:rPr>
      </w:pPr>
    </w:p>
    <w:p w:rsidR="00EE54FE" w:rsidRDefault="00EE54FE" w:rsidP="00A45DD1">
      <w:pPr>
        <w:spacing w:after="0" w:line="240" w:lineRule="auto"/>
        <w:ind w:left="-424" w:right="708" w:hanging="8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7B73" w:rsidRPr="00EE54FE" w:rsidRDefault="00EC7B73" w:rsidP="00EE54F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E54FE" w:rsidRPr="00EE54FE" w:rsidTr="00543C44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FE" w:rsidRPr="00EE54FE" w:rsidRDefault="00EE54FE" w:rsidP="00EE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E54FE" w:rsidRPr="00EE54FE" w:rsidRDefault="00EE54FE" w:rsidP="00EE54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E54FE">
        <w:rPr>
          <w:rFonts w:ascii="Times New Roman" w:eastAsia="Times New Roman" w:hAnsi="Times New Roman" w:cs="Times New Roman"/>
          <w:i/>
          <w:sz w:val="20"/>
          <w:szCs w:val="20"/>
        </w:rPr>
        <w:t>Pretendenta likumiskā vai pilnvarotā pārstāvja amats,  vārds, uzvārds un paraksts</w:t>
      </w:r>
    </w:p>
    <w:p w:rsidR="00140F65" w:rsidRDefault="00140F65">
      <w:bookmarkStart w:id="0" w:name="_GoBack"/>
      <w:bookmarkEnd w:id="0"/>
    </w:p>
    <w:sectPr w:rsidR="00140F65" w:rsidSect="00A45DD1">
      <w:pgSz w:w="11906" w:h="16838"/>
      <w:pgMar w:top="1418" w:right="737" w:bottom="141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5A0"/>
    <w:multiLevelType w:val="hybridMultilevel"/>
    <w:tmpl w:val="9E9C6B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EB"/>
    <w:rsid w:val="00051B6F"/>
    <w:rsid w:val="000B2985"/>
    <w:rsid w:val="000E6882"/>
    <w:rsid w:val="00115373"/>
    <w:rsid w:val="00140F65"/>
    <w:rsid w:val="00191CB5"/>
    <w:rsid w:val="001E1938"/>
    <w:rsid w:val="00201565"/>
    <w:rsid w:val="002249DC"/>
    <w:rsid w:val="00234673"/>
    <w:rsid w:val="00254F87"/>
    <w:rsid w:val="002B25F0"/>
    <w:rsid w:val="003665B3"/>
    <w:rsid w:val="003921E0"/>
    <w:rsid w:val="003A43CF"/>
    <w:rsid w:val="00493CCF"/>
    <w:rsid w:val="004B3AC0"/>
    <w:rsid w:val="004F22A3"/>
    <w:rsid w:val="00596F38"/>
    <w:rsid w:val="005C5122"/>
    <w:rsid w:val="005C5EEB"/>
    <w:rsid w:val="006F0C54"/>
    <w:rsid w:val="006F386D"/>
    <w:rsid w:val="00723720"/>
    <w:rsid w:val="007735DC"/>
    <w:rsid w:val="007E286B"/>
    <w:rsid w:val="00831FA3"/>
    <w:rsid w:val="0095313E"/>
    <w:rsid w:val="00985CFE"/>
    <w:rsid w:val="009B39C8"/>
    <w:rsid w:val="009D4636"/>
    <w:rsid w:val="009F5AAA"/>
    <w:rsid w:val="00A45DD1"/>
    <w:rsid w:val="00B217B2"/>
    <w:rsid w:val="00BD34B7"/>
    <w:rsid w:val="00C15E35"/>
    <w:rsid w:val="00C44A12"/>
    <w:rsid w:val="00C55F65"/>
    <w:rsid w:val="00C60312"/>
    <w:rsid w:val="00CC37A7"/>
    <w:rsid w:val="00D4220B"/>
    <w:rsid w:val="00D577DB"/>
    <w:rsid w:val="00EC7B73"/>
    <w:rsid w:val="00EE54FE"/>
    <w:rsid w:val="00F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346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673"/>
    <w:pPr>
      <w:ind w:left="720"/>
      <w:contextualSpacing/>
    </w:pPr>
  </w:style>
  <w:style w:type="table" w:styleId="Reatabula">
    <w:name w:val="Table Grid"/>
    <w:basedOn w:val="Parastatabula"/>
    <w:uiPriority w:val="59"/>
    <w:rsid w:val="002346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53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53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53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53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53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5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3039E-CCCD-4B67-8353-905DB5EF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4510</Words>
  <Characters>2571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Dzintra Petrena</cp:lastModifiedBy>
  <cp:revision>30</cp:revision>
  <cp:lastPrinted>2017-01-31T09:14:00Z</cp:lastPrinted>
  <dcterms:created xsi:type="dcterms:W3CDTF">2017-01-23T12:18:00Z</dcterms:created>
  <dcterms:modified xsi:type="dcterms:W3CDTF">2017-02-20T08:40:00Z</dcterms:modified>
</cp:coreProperties>
</file>