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12010D" w:rsidRDefault="00992D36" w:rsidP="007E1021">
      <w:pPr>
        <w:jc w:val="center"/>
        <w:rPr>
          <w:b/>
          <w:sz w:val="34"/>
          <w:szCs w:val="34"/>
          <w:lang w:eastAsia="en-US"/>
        </w:rPr>
      </w:pPr>
      <w:r w:rsidRPr="00C21CF0">
        <w:rPr>
          <w:b/>
          <w:sz w:val="34"/>
          <w:szCs w:val="34"/>
          <w:lang w:eastAsia="en-US"/>
        </w:rPr>
        <w:t>“</w:t>
      </w:r>
      <w:r w:rsidR="0016579D" w:rsidRPr="0016579D">
        <w:rPr>
          <w:b/>
          <w:sz w:val="34"/>
          <w:szCs w:val="34"/>
          <w:lang w:eastAsia="en-US"/>
        </w:rPr>
        <w:t xml:space="preserve">Par </w:t>
      </w:r>
      <w:r w:rsidR="0012010D">
        <w:rPr>
          <w:b/>
          <w:sz w:val="34"/>
          <w:szCs w:val="34"/>
          <w:lang w:eastAsia="en-US"/>
        </w:rPr>
        <w:t>sporta zāles, futbola laukuma un peldbaseina izmantošanu”</w:t>
      </w:r>
    </w:p>
    <w:p w:rsidR="00992D36" w:rsidRDefault="00992D36" w:rsidP="0012010D">
      <w:pP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4D1A48">
        <w:rPr>
          <w:sz w:val="34"/>
          <w:szCs w:val="34"/>
          <w:lang w:eastAsia="en-US"/>
        </w:rPr>
        <w:t>1</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7E1021" w:rsidRDefault="007E1021" w:rsidP="007E1021">
      <w:pPr>
        <w:rPr>
          <w:lang w:eastAsia="en-US"/>
        </w:rPr>
      </w:pPr>
    </w:p>
    <w:p w:rsidR="00D10BD8" w:rsidRDefault="0016579D" w:rsidP="006D3E0E">
      <w:pPr>
        <w:jc w:val="center"/>
        <w:rPr>
          <w:sz w:val="26"/>
          <w:szCs w:val="26"/>
          <w:lang w:eastAsia="en-US"/>
        </w:rPr>
      </w:pPr>
      <w:r w:rsidRPr="00B226EB">
        <w:rPr>
          <w:sz w:val="26"/>
          <w:szCs w:val="26"/>
          <w:lang w:eastAsia="en-US"/>
        </w:rPr>
        <w:t>R</w:t>
      </w:r>
      <w:r w:rsidR="00D10BD8">
        <w:rPr>
          <w:sz w:val="26"/>
          <w:szCs w:val="26"/>
          <w:lang w:eastAsia="en-US"/>
        </w:rPr>
        <w:t>īga, 2019</w:t>
      </w:r>
    </w:p>
    <w:p w:rsidR="00992D36" w:rsidRPr="00BE2572" w:rsidRDefault="00EC66D8" w:rsidP="007E1021">
      <w:pPr>
        <w:pStyle w:val="Sarakstarindkopa"/>
        <w:numPr>
          <w:ilvl w:val="0"/>
          <w:numId w:val="4"/>
        </w:numPr>
        <w:jc w:val="center"/>
        <w:rPr>
          <w:b/>
          <w:sz w:val="26"/>
          <w:szCs w:val="26"/>
        </w:rPr>
      </w:pPr>
      <w:r w:rsidRPr="00BE2572">
        <w:rPr>
          <w:b/>
          <w:sz w:val="26"/>
          <w:szCs w:val="26"/>
        </w:rPr>
        <w:lastRenderedPageBreak/>
        <w:t>Vispārīgā informācija</w:t>
      </w:r>
    </w:p>
    <w:p w:rsidR="00992D36" w:rsidRPr="00BE2572" w:rsidRDefault="00992D36" w:rsidP="007E1021">
      <w:pPr>
        <w:pStyle w:val="Sarakstarindkopa"/>
        <w:numPr>
          <w:ilvl w:val="1"/>
          <w:numId w:val="4"/>
        </w:numPr>
        <w:ind w:left="709" w:hanging="709"/>
        <w:jc w:val="both"/>
        <w:rPr>
          <w:sz w:val="26"/>
          <w:szCs w:val="26"/>
        </w:rPr>
      </w:pPr>
      <w:r w:rsidRPr="00BE2572">
        <w:rPr>
          <w:b/>
          <w:sz w:val="26"/>
          <w:szCs w:val="26"/>
          <w:u w:val="single"/>
        </w:rPr>
        <w:t>Pasūtītājs</w:t>
      </w:r>
      <w:r w:rsidRPr="00BE2572">
        <w:rPr>
          <w:sz w:val="26"/>
          <w:szCs w:val="26"/>
        </w:rPr>
        <w:t>:</w:t>
      </w:r>
    </w:p>
    <w:p w:rsidR="00992D36" w:rsidRPr="00BE2572" w:rsidRDefault="00992D36" w:rsidP="007E1021">
      <w:pPr>
        <w:ind w:left="709"/>
        <w:jc w:val="both"/>
        <w:rPr>
          <w:sz w:val="26"/>
          <w:szCs w:val="26"/>
        </w:rPr>
      </w:pPr>
      <w:r w:rsidRPr="00BE2572">
        <w:rPr>
          <w:b/>
          <w:sz w:val="26"/>
          <w:szCs w:val="26"/>
        </w:rPr>
        <w:t>Nosaukums</w:t>
      </w:r>
      <w:r w:rsidRPr="00BE2572">
        <w:rPr>
          <w:sz w:val="26"/>
          <w:szCs w:val="26"/>
        </w:rPr>
        <w:t>: Rīgas pašvaldības policija</w:t>
      </w:r>
      <w:r w:rsidR="00EC66D8" w:rsidRPr="00BE2572">
        <w:rPr>
          <w:sz w:val="26"/>
          <w:szCs w:val="26"/>
        </w:rPr>
        <w:t xml:space="preserve"> (turpmāk – RPP)</w:t>
      </w:r>
    </w:p>
    <w:p w:rsidR="00992D36" w:rsidRPr="00BE2572" w:rsidRDefault="00992D36" w:rsidP="007E1021">
      <w:pPr>
        <w:ind w:left="709"/>
        <w:jc w:val="both"/>
        <w:rPr>
          <w:sz w:val="26"/>
          <w:szCs w:val="26"/>
        </w:rPr>
      </w:pPr>
      <w:r w:rsidRPr="00BE2572">
        <w:rPr>
          <w:b/>
          <w:sz w:val="26"/>
          <w:szCs w:val="26"/>
        </w:rPr>
        <w:t>Juridiskā adrese</w:t>
      </w:r>
      <w:r w:rsidRPr="00BE2572">
        <w:rPr>
          <w:sz w:val="26"/>
          <w:szCs w:val="26"/>
        </w:rPr>
        <w:t>: Lomonosova iela 12A, Rīga, LV - 1019</w:t>
      </w:r>
    </w:p>
    <w:p w:rsidR="00992D36" w:rsidRPr="00BE2572" w:rsidRDefault="00992D36" w:rsidP="007E1021">
      <w:pPr>
        <w:ind w:left="709"/>
        <w:jc w:val="both"/>
        <w:rPr>
          <w:sz w:val="26"/>
          <w:szCs w:val="26"/>
        </w:rPr>
      </w:pPr>
      <w:r w:rsidRPr="00BE2572">
        <w:rPr>
          <w:b/>
          <w:sz w:val="26"/>
          <w:szCs w:val="26"/>
        </w:rPr>
        <w:t>Darba laiks</w:t>
      </w:r>
      <w:r w:rsidRPr="00BE2572">
        <w:rPr>
          <w:sz w:val="26"/>
          <w:szCs w:val="26"/>
        </w:rPr>
        <w:t>: darba dienās plkst. 8.30 - 17.00 (pusdienu pārtraukums plkst.12.00-12.30)</w:t>
      </w:r>
    </w:p>
    <w:p w:rsidR="00EC66D8" w:rsidRPr="00BE2572" w:rsidRDefault="00992D36" w:rsidP="007E1021">
      <w:pPr>
        <w:ind w:left="709"/>
        <w:jc w:val="both"/>
        <w:rPr>
          <w:sz w:val="26"/>
          <w:szCs w:val="26"/>
        </w:rPr>
      </w:pPr>
      <w:r w:rsidRPr="00BE2572">
        <w:rPr>
          <w:b/>
          <w:sz w:val="26"/>
          <w:szCs w:val="26"/>
        </w:rPr>
        <w:t>Kontaktpersonas</w:t>
      </w:r>
      <w:r w:rsidRPr="00BE2572">
        <w:rPr>
          <w:sz w:val="26"/>
          <w:szCs w:val="26"/>
        </w:rPr>
        <w:t xml:space="preserve">: </w:t>
      </w:r>
    </w:p>
    <w:p w:rsidR="00EC66D8" w:rsidRPr="00BE2572" w:rsidRDefault="000E26A0" w:rsidP="007E1021">
      <w:pPr>
        <w:ind w:left="709"/>
        <w:jc w:val="both"/>
        <w:rPr>
          <w:sz w:val="26"/>
          <w:szCs w:val="26"/>
        </w:rPr>
      </w:pPr>
      <w:r w:rsidRPr="00BE2572">
        <w:rPr>
          <w:sz w:val="26"/>
          <w:szCs w:val="26"/>
        </w:rPr>
        <w:t xml:space="preserve">Jautājumos par līguma izpildi, rēķinu iesniegšanu un apmaksu </w:t>
      </w:r>
      <w:r w:rsidR="006B6F4E" w:rsidRPr="00BE2572">
        <w:rPr>
          <w:sz w:val="26"/>
          <w:szCs w:val="26"/>
        </w:rPr>
        <w:t>–</w:t>
      </w:r>
      <w:r w:rsidRPr="00BE2572">
        <w:rPr>
          <w:sz w:val="26"/>
          <w:szCs w:val="26"/>
        </w:rPr>
        <w:t xml:space="preserve"> </w:t>
      </w:r>
      <w:r w:rsidR="006B6F4E" w:rsidRPr="00BE2572">
        <w:rPr>
          <w:sz w:val="26"/>
          <w:szCs w:val="26"/>
        </w:rPr>
        <w:t>Guntis Dūda</w:t>
      </w:r>
      <w:r w:rsidR="00992D36" w:rsidRPr="00BE2572">
        <w:rPr>
          <w:sz w:val="26"/>
          <w:szCs w:val="26"/>
        </w:rPr>
        <w:t>, tālrunis 67037</w:t>
      </w:r>
      <w:r w:rsidR="006B6F4E" w:rsidRPr="00BE2572">
        <w:rPr>
          <w:sz w:val="26"/>
          <w:szCs w:val="26"/>
        </w:rPr>
        <w:t>279</w:t>
      </w:r>
      <w:r w:rsidR="00992D36" w:rsidRPr="00BE2572">
        <w:rPr>
          <w:sz w:val="26"/>
          <w:szCs w:val="26"/>
        </w:rPr>
        <w:t xml:space="preserve">, e-pasts: </w:t>
      </w:r>
      <w:hyperlink r:id="rId8" w:history="1">
        <w:r w:rsidR="006B6F4E" w:rsidRPr="00BE2572">
          <w:rPr>
            <w:rStyle w:val="Hipersaite"/>
            <w:sz w:val="26"/>
            <w:szCs w:val="26"/>
          </w:rPr>
          <w:t>Guntis.Duda@riga.lv</w:t>
        </w:r>
      </w:hyperlink>
      <w:r w:rsidR="00EC66D8" w:rsidRPr="00BE2572">
        <w:rPr>
          <w:sz w:val="26"/>
          <w:szCs w:val="26"/>
        </w:rPr>
        <w:t>;</w:t>
      </w:r>
    </w:p>
    <w:p w:rsidR="00EC66D8" w:rsidRPr="00BE2572" w:rsidRDefault="000E26A0" w:rsidP="007E1021">
      <w:pPr>
        <w:ind w:left="709"/>
        <w:jc w:val="both"/>
        <w:rPr>
          <w:sz w:val="26"/>
          <w:szCs w:val="26"/>
        </w:rPr>
      </w:pPr>
      <w:r w:rsidRPr="00BE2572">
        <w:rPr>
          <w:sz w:val="26"/>
          <w:szCs w:val="26"/>
        </w:rPr>
        <w:t>Jautājumos par tirgus izpētes veikšanu</w:t>
      </w:r>
      <w:r w:rsidR="009D2DA9" w:rsidRPr="00BE2572">
        <w:rPr>
          <w:sz w:val="26"/>
          <w:szCs w:val="26"/>
        </w:rPr>
        <w:t xml:space="preserve"> un paredzamā līguma noslēgšanu</w:t>
      </w:r>
      <w:r w:rsidRPr="00BE2572">
        <w:rPr>
          <w:sz w:val="26"/>
          <w:szCs w:val="26"/>
        </w:rPr>
        <w:t xml:space="preserve"> </w:t>
      </w:r>
      <w:r w:rsidR="006B6F4E" w:rsidRPr="00BE2572">
        <w:rPr>
          <w:sz w:val="26"/>
          <w:szCs w:val="26"/>
        </w:rPr>
        <w:t>–</w:t>
      </w:r>
      <w:r w:rsidRPr="00BE2572">
        <w:rPr>
          <w:sz w:val="26"/>
          <w:szCs w:val="26"/>
        </w:rPr>
        <w:t xml:space="preserve"> </w:t>
      </w:r>
      <w:r w:rsidR="006B6F4E" w:rsidRPr="00BE2572">
        <w:rPr>
          <w:sz w:val="26"/>
          <w:szCs w:val="26"/>
        </w:rPr>
        <w:t>Ruta Pētersone</w:t>
      </w:r>
      <w:r w:rsidR="00992D36" w:rsidRPr="00BE2572">
        <w:rPr>
          <w:sz w:val="26"/>
          <w:szCs w:val="26"/>
        </w:rPr>
        <w:t>, tālrunis 670378</w:t>
      </w:r>
      <w:r w:rsidR="006B6F4E" w:rsidRPr="00BE2572">
        <w:rPr>
          <w:sz w:val="26"/>
          <w:szCs w:val="26"/>
        </w:rPr>
        <w:t>5</w:t>
      </w:r>
      <w:r w:rsidR="00992D36" w:rsidRPr="00BE2572">
        <w:rPr>
          <w:sz w:val="26"/>
          <w:szCs w:val="26"/>
        </w:rPr>
        <w:t xml:space="preserve">4, e-pasts: </w:t>
      </w:r>
      <w:hyperlink r:id="rId9" w:history="1">
        <w:r w:rsidR="006B6F4E" w:rsidRPr="00BE2572">
          <w:rPr>
            <w:rStyle w:val="Hipersaite"/>
            <w:sz w:val="26"/>
            <w:szCs w:val="26"/>
          </w:rPr>
          <w:t>Ruta.Petersone@riga.lv</w:t>
        </w:r>
      </w:hyperlink>
      <w:r w:rsidR="00EC66D8" w:rsidRPr="00BE2572">
        <w:rPr>
          <w:sz w:val="26"/>
          <w:szCs w:val="26"/>
        </w:rPr>
        <w:t>.</w:t>
      </w:r>
    </w:p>
    <w:p w:rsidR="005E6511" w:rsidRPr="00BE2572" w:rsidRDefault="000E26A0" w:rsidP="007E1021">
      <w:pPr>
        <w:pStyle w:val="Sarakstarindkopa"/>
        <w:numPr>
          <w:ilvl w:val="1"/>
          <w:numId w:val="3"/>
        </w:numPr>
        <w:ind w:left="709" w:hanging="709"/>
        <w:jc w:val="both"/>
        <w:rPr>
          <w:sz w:val="26"/>
          <w:szCs w:val="26"/>
        </w:rPr>
      </w:pPr>
      <w:r w:rsidRPr="00BE2572">
        <w:rPr>
          <w:b/>
          <w:sz w:val="26"/>
          <w:szCs w:val="26"/>
        </w:rPr>
        <w:t>Tirgus izpētes (paredzamā l</w:t>
      </w:r>
      <w:r w:rsidR="007A452D" w:rsidRPr="00BE2572">
        <w:rPr>
          <w:b/>
          <w:sz w:val="26"/>
          <w:szCs w:val="26"/>
        </w:rPr>
        <w:t>īguma</w:t>
      </w:r>
      <w:r w:rsidRPr="00BE2572">
        <w:rPr>
          <w:b/>
          <w:sz w:val="26"/>
          <w:szCs w:val="26"/>
        </w:rPr>
        <w:t>)</w:t>
      </w:r>
      <w:r w:rsidR="007A452D" w:rsidRPr="00BE2572">
        <w:rPr>
          <w:b/>
          <w:sz w:val="26"/>
          <w:szCs w:val="26"/>
        </w:rPr>
        <w:t xml:space="preserve"> </w:t>
      </w:r>
      <w:r w:rsidR="005E6511" w:rsidRPr="00BE2572">
        <w:rPr>
          <w:b/>
          <w:sz w:val="26"/>
          <w:szCs w:val="26"/>
        </w:rPr>
        <w:t>priekšmets</w:t>
      </w:r>
      <w:r w:rsidR="00EC66D8" w:rsidRPr="00BE2572">
        <w:rPr>
          <w:sz w:val="26"/>
          <w:szCs w:val="26"/>
        </w:rPr>
        <w:t>:</w:t>
      </w:r>
    </w:p>
    <w:p w:rsidR="000E26A0" w:rsidRPr="00BE2572" w:rsidRDefault="005E6511" w:rsidP="007E1021">
      <w:pPr>
        <w:pStyle w:val="Sarakstarindkopa"/>
        <w:numPr>
          <w:ilvl w:val="2"/>
          <w:numId w:val="3"/>
        </w:numPr>
        <w:ind w:left="709" w:hanging="709"/>
        <w:jc w:val="both"/>
        <w:rPr>
          <w:sz w:val="26"/>
          <w:szCs w:val="26"/>
        </w:rPr>
      </w:pPr>
      <w:r w:rsidRPr="00BE2572">
        <w:rPr>
          <w:sz w:val="26"/>
          <w:szCs w:val="26"/>
        </w:rPr>
        <w:t xml:space="preserve">1.daļa - </w:t>
      </w:r>
      <w:r w:rsidR="006B6F4E" w:rsidRPr="00BE2572">
        <w:rPr>
          <w:sz w:val="26"/>
          <w:szCs w:val="26"/>
        </w:rPr>
        <w:t>Par sporta spēļu zāles</w:t>
      </w:r>
      <w:r w:rsidR="005F403D" w:rsidRPr="00BE2572">
        <w:rPr>
          <w:sz w:val="26"/>
          <w:szCs w:val="26"/>
        </w:rPr>
        <w:t xml:space="preserve"> un futbola laukuma</w:t>
      </w:r>
      <w:r w:rsidR="006B6F4E" w:rsidRPr="00BE2572">
        <w:rPr>
          <w:sz w:val="26"/>
          <w:szCs w:val="26"/>
        </w:rPr>
        <w:t xml:space="preserve"> </w:t>
      </w:r>
      <w:r w:rsidR="005F403D" w:rsidRPr="00BE2572">
        <w:rPr>
          <w:sz w:val="26"/>
          <w:szCs w:val="26"/>
        </w:rPr>
        <w:t xml:space="preserve">ar palīgtelpām </w:t>
      </w:r>
      <w:r w:rsidR="006B6F4E" w:rsidRPr="00BE2572">
        <w:rPr>
          <w:sz w:val="26"/>
          <w:szCs w:val="26"/>
        </w:rPr>
        <w:t>izmantošanu</w:t>
      </w:r>
      <w:r w:rsidRPr="00BE2572">
        <w:rPr>
          <w:sz w:val="26"/>
          <w:szCs w:val="26"/>
        </w:rPr>
        <w:t>;</w:t>
      </w:r>
    </w:p>
    <w:p w:rsidR="005E6511" w:rsidRPr="00BE2572" w:rsidRDefault="005E6511" w:rsidP="007E1021">
      <w:pPr>
        <w:pStyle w:val="Sarakstarindkopa"/>
        <w:numPr>
          <w:ilvl w:val="2"/>
          <w:numId w:val="3"/>
        </w:numPr>
        <w:ind w:left="709" w:hanging="709"/>
        <w:jc w:val="both"/>
        <w:rPr>
          <w:sz w:val="26"/>
          <w:szCs w:val="26"/>
        </w:rPr>
      </w:pPr>
      <w:r w:rsidRPr="00BE2572">
        <w:rPr>
          <w:sz w:val="26"/>
          <w:szCs w:val="26"/>
        </w:rPr>
        <w:t xml:space="preserve">2.daļa – </w:t>
      </w:r>
      <w:r w:rsidR="005F403D" w:rsidRPr="00BE2572">
        <w:rPr>
          <w:sz w:val="26"/>
          <w:szCs w:val="26"/>
        </w:rPr>
        <w:t>Par peldbaseina ar palīgtelpām izmantošanu</w:t>
      </w:r>
      <w:r w:rsidRPr="00BE2572">
        <w:rPr>
          <w:sz w:val="26"/>
          <w:szCs w:val="26"/>
        </w:rPr>
        <w:t>.</w:t>
      </w:r>
    </w:p>
    <w:p w:rsidR="007A452D" w:rsidRPr="00BE2572" w:rsidRDefault="00F94E1D" w:rsidP="007E1021">
      <w:pPr>
        <w:pStyle w:val="Sarakstarindkopa"/>
        <w:numPr>
          <w:ilvl w:val="1"/>
          <w:numId w:val="3"/>
        </w:numPr>
        <w:ind w:left="709" w:hanging="709"/>
        <w:jc w:val="both"/>
        <w:rPr>
          <w:sz w:val="26"/>
          <w:szCs w:val="26"/>
        </w:rPr>
      </w:pPr>
      <w:r w:rsidRPr="00BE2572">
        <w:rPr>
          <w:sz w:val="26"/>
          <w:szCs w:val="26"/>
        </w:rPr>
        <w:t xml:space="preserve">Pakalpojuma  CPV </w:t>
      </w:r>
      <w:r w:rsidR="00EC66D8" w:rsidRPr="00BE2572">
        <w:rPr>
          <w:sz w:val="26"/>
          <w:szCs w:val="26"/>
        </w:rPr>
        <w:t xml:space="preserve">kods: </w:t>
      </w:r>
      <w:hyperlink r:id="rId10" w:history="1">
        <w:r w:rsidR="00EC66D8" w:rsidRPr="00BE2572">
          <w:rPr>
            <w:sz w:val="26"/>
            <w:szCs w:val="26"/>
          </w:rPr>
          <w:t>92610000-0</w:t>
        </w:r>
      </w:hyperlink>
      <w:r w:rsidR="00EC66D8" w:rsidRPr="00BE2572">
        <w:rPr>
          <w:sz w:val="26"/>
          <w:szCs w:val="26"/>
        </w:rPr>
        <w:t xml:space="preserve"> (Sport</w:t>
      </w:r>
      <w:r w:rsidR="007A452D" w:rsidRPr="00BE2572">
        <w:rPr>
          <w:sz w:val="26"/>
          <w:szCs w:val="26"/>
        </w:rPr>
        <w:t>a iestāžu darbības pakalpojumi).</w:t>
      </w:r>
    </w:p>
    <w:p w:rsidR="007A452D" w:rsidRPr="00BE2572" w:rsidRDefault="007A452D" w:rsidP="007E1021">
      <w:pPr>
        <w:pStyle w:val="Sarakstarindkopa"/>
        <w:numPr>
          <w:ilvl w:val="1"/>
          <w:numId w:val="3"/>
        </w:numPr>
        <w:ind w:left="709" w:hanging="709"/>
        <w:jc w:val="both"/>
        <w:rPr>
          <w:sz w:val="26"/>
          <w:szCs w:val="26"/>
        </w:rPr>
      </w:pPr>
      <w:r w:rsidRPr="00BE2572">
        <w:rPr>
          <w:b/>
          <w:sz w:val="26"/>
          <w:szCs w:val="26"/>
        </w:rPr>
        <w:t>Paredzamais līguma darbības termiņš</w:t>
      </w:r>
      <w:r w:rsidR="005E6511" w:rsidRPr="00BE2572">
        <w:rPr>
          <w:b/>
          <w:sz w:val="26"/>
          <w:szCs w:val="26"/>
        </w:rPr>
        <w:t xml:space="preserve"> katrai </w:t>
      </w:r>
      <w:r w:rsidR="000E26A0" w:rsidRPr="00BE2572">
        <w:rPr>
          <w:b/>
          <w:sz w:val="26"/>
          <w:szCs w:val="26"/>
        </w:rPr>
        <w:t>tirgus izpētes (paredzamā līguma)</w:t>
      </w:r>
      <w:r w:rsidR="005E6511" w:rsidRPr="00BE2572">
        <w:rPr>
          <w:b/>
          <w:sz w:val="26"/>
          <w:szCs w:val="26"/>
        </w:rPr>
        <w:t xml:space="preserve"> priekšmeta daļai</w:t>
      </w:r>
      <w:r w:rsidRPr="00BE2572">
        <w:rPr>
          <w:sz w:val="26"/>
          <w:szCs w:val="26"/>
        </w:rPr>
        <w:t>: 1</w:t>
      </w:r>
      <w:r w:rsidR="000E26A0" w:rsidRPr="00BE2572">
        <w:rPr>
          <w:sz w:val="26"/>
          <w:szCs w:val="26"/>
        </w:rPr>
        <w:t>2</w:t>
      </w:r>
      <w:r w:rsidRPr="00BE2572">
        <w:rPr>
          <w:sz w:val="26"/>
          <w:szCs w:val="26"/>
        </w:rPr>
        <w:t xml:space="preserve"> (</w:t>
      </w:r>
      <w:r w:rsidR="000E26A0" w:rsidRPr="00BE2572">
        <w:rPr>
          <w:sz w:val="26"/>
          <w:szCs w:val="26"/>
        </w:rPr>
        <w:t>divpadsmit</w:t>
      </w:r>
      <w:r w:rsidRPr="00BE2572">
        <w:rPr>
          <w:sz w:val="26"/>
          <w:szCs w:val="26"/>
        </w:rPr>
        <w:t xml:space="preserve">) </w:t>
      </w:r>
      <w:r w:rsidR="000E26A0" w:rsidRPr="00BE2572">
        <w:rPr>
          <w:sz w:val="26"/>
          <w:szCs w:val="26"/>
        </w:rPr>
        <w:t>mēneši</w:t>
      </w:r>
      <w:r w:rsidRPr="00BE2572">
        <w:rPr>
          <w:sz w:val="26"/>
          <w:szCs w:val="26"/>
        </w:rPr>
        <w:t>.</w:t>
      </w:r>
    </w:p>
    <w:p w:rsidR="000E26A0" w:rsidRPr="00BE2572" w:rsidRDefault="00FB6AC2" w:rsidP="007E1021">
      <w:pPr>
        <w:pStyle w:val="Sarakstarindkopa"/>
        <w:numPr>
          <w:ilvl w:val="1"/>
          <w:numId w:val="3"/>
        </w:numPr>
        <w:ind w:left="709" w:hanging="709"/>
        <w:jc w:val="both"/>
        <w:rPr>
          <w:sz w:val="26"/>
          <w:szCs w:val="26"/>
        </w:rPr>
      </w:pPr>
      <w:r w:rsidRPr="00BE2572">
        <w:rPr>
          <w:b/>
          <w:sz w:val="26"/>
          <w:szCs w:val="26"/>
        </w:rPr>
        <w:t>Paredza</w:t>
      </w:r>
      <w:r w:rsidR="00097764" w:rsidRPr="00BE2572">
        <w:rPr>
          <w:b/>
          <w:sz w:val="26"/>
          <w:szCs w:val="26"/>
        </w:rPr>
        <w:t>mā</w:t>
      </w:r>
      <w:r w:rsidR="00767A75" w:rsidRPr="00BE2572">
        <w:rPr>
          <w:b/>
          <w:sz w:val="26"/>
          <w:szCs w:val="26"/>
        </w:rPr>
        <w:t xml:space="preserve"> </w:t>
      </w:r>
      <w:r w:rsidR="000E26A0" w:rsidRPr="00BE2572">
        <w:rPr>
          <w:b/>
          <w:sz w:val="26"/>
          <w:szCs w:val="26"/>
        </w:rPr>
        <w:t>summa:</w:t>
      </w:r>
    </w:p>
    <w:p w:rsidR="00992D36" w:rsidRPr="00BE2572" w:rsidRDefault="000E26A0" w:rsidP="007E1021">
      <w:pPr>
        <w:pStyle w:val="Sarakstarindkopa"/>
        <w:numPr>
          <w:ilvl w:val="2"/>
          <w:numId w:val="3"/>
        </w:numPr>
        <w:ind w:left="709" w:hanging="709"/>
        <w:jc w:val="both"/>
        <w:rPr>
          <w:sz w:val="26"/>
          <w:szCs w:val="26"/>
        </w:rPr>
      </w:pPr>
      <w:r w:rsidRPr="00BE2572">
        <w:rPr>
          <w:sz w:val="26"/>
          <w:szCs w:val="26"/>
        </w:rPr>
        <w:t xml:space="preserve">1.daļai </w:t>
      </w:r>
      <w:r w:rsidR="00F94E1D" w:rsidRPr="00BE2572">
        <w:rPr>
          <w:sz w:val="26"/>
          <w:szCs w:val="26"/>
        </w:rPr>
        <w:t>–</w:t>
      </w:r>
      <w:r w:rsidRPr="00BE2572">
        <w:rPr>
          <w:sz w:val="26"/>
          <w:szCs w:val="26"/>
        </w:rPr>
        <w:t xml:space="preserve"> </w:t>
      </w:r>
      <w:r w:rsidR="00F94E1D" w:rsidRPr="00BE2572">
        <w:rPr>
          <w:b/>
          <w:sz w:val="26"/>
          <w:szCs w:val="26"/>
        </w:rPr>
        <w:t>4 250 EUR</w:t>
      </w:r>
      <w:r w:rsidR="00767A75" w:rsidRPr="00BE2572">
        <w:rPr>
          <w:b/>
          <w:sz w:val="26"/>
          <w:szCs w:val="26"/>
        </w:rPr>
        <w:t xml:space="preserve"> (</w:t>
      </w:r>
      <w:r w:rsidR="00F94E1D" w:rsidRPr="00BE2572">
        <w:rPr>
          <w:b/>
          <w:sz w:val="26"/>
          <w:szCs w:val="26"/>
        </w:rPr>
        <w:t>četri</w:t>
      </w:r>
      <w:r w:rsidRPr="00BE2572">
        <w:rPr>
          <w:b/>
          <w:sz w:val="26"/>
          <w:szCs w:val="26"/>
        </w:rPr>
        <w:t xml:space="preserve"> tūkstoši divi simti </w:t>
      </w:r>
      <w:r w:rsidR="00F94E1D" w:rsidRPr="00BE2572">
        <w:rPr>
          <w:b/>
          <w:sz w:val="26"/>
          <w:szCs w:val="26"/>
        </w:rPr>
        <w:t>piecdesmit</w:t>
      </w:r>
      <w:r w:rsidR="00767A75" w:rsidRPr="00BE2572">
        <w:rPr>
          <w:b/>
          <w:sz w:val="26"/>
          <w:szCs w:val="26"/>
        </w:rPr>
        <w:t xml:space="preserve"> </w:t>
      </w:r>
      <w:proofErr w:type="spellStart"/>
      <w:r w:rsidR="00F94E1D" w:rsidRPr="00BE2572">
        <w:rPr>
          <w:b/>
          <w:sz w:val="26"/>
          <w:szCs w:val="26"/>
        </w:rPr>
        <w:t>eu</w:t>
      </w:r>
      <w:r w:rsidRPr="00BE2572">
        <w:rPr>
          <w:b/>
          <w:sz w:val="26"/>
          <w:szCs w:val="26"/>
        </w:rPr>
        <w:t>ro</w:t>
      </w:r>
      <w:proofErr w:type="spellEnd"/>
      <w:r w:rsidR="00767A75" w:rsidRPr="00BE2572">
        <w:rPr>
          <w:b/>
          <w:sz w:val="26"/>
          <w:szCs w:val="26"/>
        </w:rPr>
        <w:t>), ne</w:t>
      </w:r>
      <w:r w:rsidRPr="00BE2572">
        <w:rPr>
          <w:b/>
          <w:sz w:val="26"/>
          <w:szCs w:val="26"/>
        </w:rPr>
        <w:t>ie</w:t>
      </w:r>
      <w:r w:rsidR="00767A75" w:rsidRPr="00BE2572">
        <w:rPr>
          <w:b/>
          <w:sz w:val="26"/>
          <w:szCs w:val="26"/>
        </w:rPr>
        <w:t xml:space="preserve">skaitot pievienotās vērtības nodokli </w:t>
      </w:r>
      <w:r w:rsidR="00767A75" w:rsidRPr="00BE2572">
        <w:rPr>
          <w:sz w:val="26"/>
          <w:szCs w:val="26"/>
        </w:rPr>
        <w:t>(turpmāk –</w:t>
      </w:r>
      <w:r w:rsidRPr="00BE2572">
        <w:rPr>
          <w:sz w:val="26"/>
          <w:szCs w:val="26"/>
        </w:rPr>
        <w:t xml:space="preserve"> PVN);</w:t>
      </w:r>
    </w:p>
    <w:p w:rsidR="000E26A0" w:rsidRPr="00BE2572" w:rsidRDefault="000E26A0" w:rsidP="007E1021">
      <w:pPr>
        <w:pStyle w:val="Sarakstarindkopa"/>
        <w:numPr>
          <w:ilvl w:val="2"/>
          <w:numId w:val="3"/>
        </w:numPr>
        <w:ind w:left="709" w:hanging="709"/>
        <w:jc w:val="both"/>
        <w:rPr>
          <w:sz w:val="26"/>
          <w:szCs w:val="26"/>
        </w:rPr>
      </w:pPr>
      <w:r w:rsidRPr="00BE2572">
        <w:rPr>
          <w:sz w:val="26"/>
          <w:szCs w:val="26"/>
        </w:rPr>
        <w:t xml:space="preserve">2.daļai </w:t>
      </w:r>
      <w:r w:rsidR="00F94E1D" w:rsidRPr="00BE2572">
        <w:rPr>
          <w:sz w:val="26"/>
          <w:szCs w:val="26"/>
        </w:rPr>
        <w:t>–</w:t>
      </w:r>
      <w:r w:rsidRPr="00BE2572">
        <w:rPr>
          <w:sz w:val="26"/>
          <w:szCs w:val="26"/>
        </w:rPr>
        <w:t xml:space="preserve"> </w:t>
      </w:r>
      <w:r w:rsidR="00F94E1D" w:rsidRPr="00BE2572">
        <w:rPr>
          <w:b/>
          <w:sz w:val="26"/>
          <w:szCs w:val="26"/>
        </w:rPr>
        <w:t xml:space="preserve">6 240 EUR (seši tūkstoši divi simti četrdesmit </w:t>
      </w:r>
      <w:proofErr w:type="spellStart"/>
      <w:r w:rsidR="00F94E1D" w:rsidRPr="00BE2572">
        <w:rPr>
          <w:b/>
          <w:sz w:val="26"/>
          <w:szCs w:val="26"/>
        </w:rPr>
        <w:t>euro</w:t>
      </w:r>
      <w:proofErr w:type="spellEnd"/>
      <w:r w:rsidRPr="00BE2572">
        <w:rPr>
          <w:b/>
          <w:sz w:val="26"/>
          <w:szCs w:val="26"/>
        </w:rPr>
        <w:t>), neieskaitot PVN</w:t>
      </w:r>
      <w:r w:rsidRPr="00BE2572">
        <w:rPr>
          <w:sz w:val="26"/>
          <w:szCs w:val="26"/>
        </w:rPr>
        <w:t>.</w:t>
      </w:r>
    </w:p>
    <w:p w:rsidR="009D2DA9" w:rsidRPr="00BE2572" w:rsidRDefault="009D2DA9" w:rsidP="007E1021">
      <w:pPr>
        <w:pStyle w:val="Sarakstarindkopa"/>
        <w:numPr>
          <w:ilvl w:val="1"/>
          <w:numId w:val="3"/>
        </w:numPr>
        <w:ind w:left="709" w:hanging="709"/>
        <w:jc w:val="both"/>
        <w:rPr>
          <w:sz w:val="26"/>
          <w:szCs w:val="26"/>
        </w:rPr>
      </w:pPr>
      <w:r w:rsidRPr="00BE2572">
        <w:rPr>
          <w:sz w:val="26"/>
          <w:szCs w:val="26"/>
        </w:rPr>
        <w:t xml:space="preserve">Pakalpojuma sniedzējs var iesniegt piedāvājumu </w:t>
      </w:r>
      <w:r w:rsidR="00ED4D5D">
        <w:rPr>
          <w:sz w:val="26"/>
          <w:szCs w:val="26"/>
        </w:rPr>
        <w:t xml:space="preserve">vienā no tirgus izpētes </w:t>
      </w:r>
      <w:r w:rsidRPr="00BE2572">
        <w:rPr>
          <w:sz w:val="26"/>
          <w:szCs w:val="26"/>
        </w:rPr>
        <w:t>daļām vai abās daļās kopīgi.</w:t>
      </w:r>
    </w:p>
    <w:p w:rsidR="00EF0581" w:rsidRPr="00BE2572" w:rsidRDefault="00781151" w:rsidP="00F94E1D">
      <w:pPr>
        <w:pStyle w:val="Sarakstarindkopa"/>
        <w:numPr>
          <w:ilvl w:val="1"/>
          <w:numId w:val="3"/>
        </w:numPr>
        <w:ind w:left="709" w:hanging="709"/>
        <w:jc w:val="both"/>
        <w:rPr>
          <w:sz w:val="26"/>
          <w:szCs w:val="26"/>
        </w:rPr>
      </w:pPr>
      <w:r w:rsidRPr="00BE2572">
        <w:rPr>
          <w:b/>
          <w:sz w:val="26"/>
          <w:szCs w:val="26"/>
        </w:rPr>
        <w:t>Piedāvājumu v</w:t>
      </w:r>
      <w:r w:rsidR="00ED4D5D">
        <w:rPr>
          <w:b/>
          <w:sz w:val="26"/>
          <w:szCs w:val="26"/>
        </w:rPr>
        <w:t xml:space="preserve">ērtēšanas kritērijs: </w:t>
      </w:r>
      <w:r w:rsidR="00F94E1D" w:rsidRPr="00BE2572">
        <w:rPr>
          <w:sz w:val="26"/>
          <w:szCs w:val="26"/>
        </w:rPr>
        <w:t>Tehniskajai specifikācijai-</w:t>
      </w:r>
      <w:r w:rsidR="000C0ABA" w:rsidRPr="00BE2572">
        <w:rPr>
          <w:sz w:val="26"/>
          <w:szCs w:val="26"/>
        </w:rPr>
        <w:t xml:space="preserve">finanšu piedāvājumam atbilstošs piedāvājums ar zemāko </w:t>
      </w:r>
      <w:r w:rsidR="00984F15" w:rsidRPr="00BE2572">
        <w:rPr>
          <w:sz w:val="26"/>
          <w:szCs w:val="26"/>
        </w:rPr>
        <w:t>cenu.</w:t>
      </w:r>
    </w:p>
    <w:p w:rsidR="00BE2572" w:rsidRDefault="00FB6AC2" w:rsidP="007E1021">
      <w:pPr>
        <w:pStyle w:val="Sarakstarindkopa"/>
        <w:numPr>
          <w:ilvl w:val="1"/>
          <w:numId w:val="3"/>
        </w:numPr>
        <w:ind w:left="709" w:hanging="709"/>
        <w:jc w:val="both"/>
        <w:rPr>
          <w:sz w:val="26"/>
          <w:szCs w:val="26"/>
        </w:rPr>
      </w:pPr>
      <w:r w:rsidRPr="00BE2572">
        <w:rPr>
          <w:b/>
          <w:sz w:val="26"/>
          <w:szCs w:val="26"/>
        </w:rPr>
        <w:t>Norēķinu kārtība</w:t>
      </w:r>
      <w:r w:rsidRPr="00BE2572">
        <w:rPr>
          <w:sz w:val="26"/>
          <w:szCs w:val="26"/>
        </w:rPr>
        <w:t xml:space="preserve">: </w:t>
      </w:r>
    </w:p>
    <w:p w:rsidR="00BE2572" w:rsidRDefault="00FB6AC2" w:rsidP="00BE2572">
      <w:pPr>
        <w:pStyle w:val="Sarakstarindkopa"/>
        <w:numPr>
          <w:ilvl w:val="2"/>
          <w:numId w:val="3"/>
        </w:numPr>
        <w:ind w:left="709" w:hanging="709"/>
        <w:jc w:val="both"/>
        <w:rPr>
          <w:sz w:val="26"/>
          <w:szCs w:val="26"/>
        </w:rPr>
      </w:pPr>
      <w:r w:rsidRPr="00BE2572">
        <w:rPr>
          <w:sz w:val="26"/>
          <w:szCs w:val="26"/>
        </w:rPr>
        <w:t xml:space="preserve">ar pēcapmaksu </w:t>
      </w:r>
      <w:r w:rsidR="00E45ED0" w:rsidRPr="00BE2572">
        <w:rPr>
          <w:sz w:val="26"/>
          <w:szCs w:val="26"/>
        </w:rPr>
        <w:t>14</w:t>
      </w:r>
      <w:r w:rsidRPr="00BE2572">
        <w:rPr>
          <w:sz w:val="26"/>
          <w:szCs w:val="26"/>
        </w:rPr>
        <w:t xml:space="preserve"> (</w:t>
      </w:r>
      <w:r w:rsidR="00E45ED0" w:rsidRPr="00BE2572">
        <w:rPr>
          <w:sz w:val="26"/>
          <w:szCs w:val="26"/>
        </w:rPr>
        <w:t>četrpadsmit</w:t>
      </w:r>
      <w:r w:rsidRPr="00BE2572">
        <w:rPr>
          <w:sz w:val="26"/>
          <w:szCs w:val="26"/>
        </w:rPr>
        <w:t xml:space="preserve">) dienu laikā no </w:t>
      </w:r>
      <w:r w:rsidR="00361C9C" w:rsidRPr="00BE2572">
        <w:rPr>
          <w:sz w:val="26"/>
          <w:szCs w:val="26"/>
        </w:rPr>
        <w:t xml:space="preserve">elektroniska </w:t>
      </w:r>
      <w:r w:rsidRPr="00BE2572">
        <w:rPr>
          <w:sz w:val="26"/>
          <w:szCs w:val="26"/>
        </w:rPr>
        <w:t>rēķina</w:t>
      </w:r>
      <w:r w:rsidR="00802D93" w:rsidRPr="00BE2572">
        <w:rPr>
          <w:sz w:val="26"/>
          <w:szCs w:val="26"/>
        </w:rPr>
        <w:t xml:space="preserve"> saņemšanas</w:t>
      </w:r>
      <w:r w:rsidRPr="00BE2572">
        <w:rPr>
          <w:sz w:val="26"/>
          <w:szCs w:val="26"/>
        </w:rPr>
        <w:t xml:space="preserve">. </w:t>
      </w:r>
    </w:p>
    <w:p w:rsidR="00BE2572" w:rsidRPr="00BE2572" w:rsidRDefault="00BE2572" w:rsidP="00BE2572">
      <w:pPr>
        <w:pStyle w:val="Sarakstarindkopa"/>
        <w:numPr>
          <w:ilvl w:val="2"/>
          <w:numId w:val="3"/>
        </w:numPr>
        <w:ind w:left="709" w:hanging="709"/>
        <w:jc w:val="both"/>
        <w:rPr>
          <w:sz w:val="26"/>
          <w:szCs w:val="26"/>
        </w:rPr>
      </w:pPr>
      <w:r w:rsidRPr="00BE2572">
        <w:rPr>
          <w:sz w:val="26"/>
          <w:szCs w:val="26"/>
        </w:rPr>
        <w:t xml:space="preserve">Piegādātājs elektroniskā </w:t>
      </w:r>
      <w:r w:rsidR="00A56883">
        <w:rPr>
          <w:sz w:val="26"/>
          <w:szCs w:val="26"/>
        </w:rPr>
        <w:t xml:space="preserve">rēķina </w:t>
      </w:r>
      <w:r w:rsidR="008B63BC">
        <w:rPr>
          <w:sz w:val="26"/>
          <w:szCs w:val="26"/>
        </w:rPr>
        <w:t xml:space="preserve">(turpmāk – rēķins) </w:t>
      </w:r>
      <w:r w:rsidRPr="00BE2572">
        <w:rPr>
          <w:sz w:val="26"/>
          <w:szCs w:val="26"/>
        </w:rPr>
        <w:t xml:space="preserve">iesniegšanai izmanto Rīgas pilsētas pašvaldības portālu </w:t>
      </w:r>
      <w:hyperlink r:id="rId11" w:history="1">
        <w:r w:rsidRPr="00BE2572">
          <w:rPr>
            <w:rStyle w:val="Hipersaite"/>
            <w:rFonts w:eastAsiaTheme="majorEastAsia"/>
            <w:sz w:val="26"/>
            <w:szCs w:val="26"/>
          </w:rPr>
          <w:t>www.eriga.lv</w:t>
        </w:r>
      </w:hyperlink>
      <w:r w:rsidRPr="00BE2572">
        <w:rPr>
          <w:sz w:val="26"/>
          <w:szCs w:val="26"/>
        </w:rPr>
        <w:t>, norādot:</w:t>
      </w:r>
    </w:p>
    <w:p w:rsidR="00BE2572" w:rsidRPr="00BE2572" w:rsidRDefault="00BE2572" w:rsidP="00BE2572">
      <w:pPr>
        <w:pStyle w:val="Sarakstarindkopa"/>
        <w:ind w:left="0" w:firstLine="709"/>
        <w:rPr>
          <w:rFonts w:eastAsia="SimSun, 宋体"/>
          <w:b/>
          <w:color w:val="000000"/>
          <w:kern w:val="3"/>
          <w:sz w:val="26"/>
          <w:szCs w:val="26"/>
          <w:lang w:bidi="fa-IR"/>
        </w:rPr>
      </w:pPr>
      <w:r w:rsidRPr="00BE2572">
        <w:rPr>
          <w:rFonts w:eastAsia="SimSun, 宋体"/>
          <w:b/>
          <w:color w:val="000000"/>
          <w:kern w:val="3"/>
          <w:sz w:val="26"/>
          <w:szCs w:val="26"/>
          <w:lang w:bidi="fa-IR"/>
        </w:rPr>
        <w:t>Saņēmējs: Rīgas pilsētas pašvaldība;</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Adrese: Rātslaukums 1, Rīga, LV-1050;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NMR kods:90011524360;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 xml:space="preserve">PVN </w:t>
      </w:r>
      <w:proofErr w:type="spellStart"/>
      <w:r w:rsidRPr="00BE2572">
        <w:rPr>
          <w:rFonts w:eastAsia="SimSun, 宋体"/>
          <w:b/>
          <w:color w:val="000000"/>
          <w:kern w:val="3"/>
          <w:sz w:val="26"/>
          <w:szCs w:val="26"/>
          <w:lang w:bidi="fa-IR"/>
        </w:rPr>
        <w:t>reģ.Nr</w:t>
      </w:r>
      <w:proofErr w:type="spellEnd"/>
      <w:r w:rsidRPr="00BE2572">
        <w:rPr>
          <w:rFonts w:eastAsia="SimSun, 宋体"/>
          <w:b/>
          <w:color w:val="000000"/>
          <w:kern w:val="3"/>
          <w:sz w:val="26"/>
          <w:szCs w:val="26"/>
          <w:lang w:bidi="fa-IR"/>
        </w:rPr>
        <w:t>.: LV90011524360;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Banka: AS “</w:t>
      </w:r>
      <w:proofErr w:type="spellStart"/>
      <w:r w:rsidRPr="00BE2572">
        <w:rPr>
          <w:rFonts w:eastAsia="SimSun, 宋体"/>
          <w:b/>
          <w:color w:val="000000"/>
          <w:kern w:val="3"/>
          <w:sz w:val="26"/>
          <w:szCs w:val="26"/>
          <w:lang w:bidi="fa-IR"/>
        </w:rPr>
        <w:t>Luminor</w:t>
      </w:r>
      <w:proofErr w:type="spellEnd"/>
      <w:r w:rsidRPr="00BE2572">
        <w:rPr>
          <w:rFonts w:eastAsia="SimSun, 宋体"/>
          <w:b/>
          <w:color w:val="000000"/>
          <w:kern w:val="3"/>
          <w:sz w:val="26"/>
          <w:szCs w:val="26"/>
          <w:lang w:bidi="fa-IR"/>
        </w:rPr>
        <w:t xml:space="preserve"> </w:t>
      </w:r>
      <w:proofErr w:type="spellStart"/>
      <w:r w:rsidRPr="00BE2572">
        <w:rPr>
          <w:rFonts w:eastAsia="SimSun, 宋体"/>
          <w:b/>
          <w:color w:val="000000"/>
          <w:kern w:val="3"/>
          <w:sz w:val="26"/>
          <w:szCs w:val="26"/>
          <w:lang w:bidi="fa-IR"/>
        </w:rPr>
        <w:t>Bank</w:t>
      </w:r>
      <w:proofErr w:type="spellEnd"/>
      <w:r w:rsidRPr="00BE2572">
        <w:rPr>
          <w:rFonts w:eastAsia="SimSun, 宋体"/>
          <w:b/>
          <w:color w:val="000000"/>
          <w:kern w:val="3"/>
          <w:sz w:val="26"/>
          <w:szCs w:val="26"/>
          <w:lang w:bidi="fa-IR"/>
        </w:rPr>
        <w:t>”;</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Bankas kods: NDEALV2X;</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Konts: LV82NDEA0021800014010;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RD iestāde: Rīgas pašvaldības policija;</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 xml:space="preserve">RD iestādes adrese: Lomonosova iela 12A, Rīga, LV-1019; </w:t>
      </w:r>
    </w:p>
    <w:p w:rsidR="001134BF" w:rsidRDefault="001134BF" w:rsidP="001134BF">
      <w:pPr>
        <w:widowControl w:val="0"/>
        <w:suppressAutoHyphens/>
        <w:autoSpaceDN w:val="0"/>
        <w:ind w:firstLine="709"/>
        <w:textAlignment w:val="baseline"/>
        <w:rPr>
          <w:rFonts w:eastAsia="SimSun, 宋体"/>
          <w:b/>
          <w:color w:val="000000"/>
          <w:kern w:val="3"/>
          <w:sz w:val="26"/>
          <w:szCs w:val="26"/>
          <w:lang w:bidi="fa-IR"/>
        </w:rPr>
      </w:pPr>
      <w:r>
        <w:rPr>
          <w:rFonts w:eastAsia="SimSun, 宋体"/>
          <w:b/>
          <w:color w:val="000000"/>
          <w:kern w:val="3"/>
          <w:sz w:val="26"/>
          <w:szCs w:val="26"/>
          <w:lang w:bidi="fa-IR"/>
        </w:rPr>
        <w:t>RD iestādes kods: 219.</w:t>
      </w:r>
    </w:p>
    <w:p w:rsidR="001134BF" w:rsidRPr="001134BF" w:rsidRDefault="00BE2572" w:rsidP="001134BF">
      <w:pPr>
        <w:pStyle w:val="Sarakstarindkopa"/>
        <w:widowControl w:val="0"/>
        <w:numPr>
          <w:ilvl w:val="2"/>
          <w:numId w:val="3"/>
        </w:numPr>
        <w:suppressAutoHyphens/>
        <w:autoSpaceDN w:val="0"/>
        <w:ind w:left="709" w:hanging="709"/>
        <w:textAlignment w:val="baseline"/>
        <w:rPr>
          <w:sz w:val="26"/>
          <w:szCs w:val="26"/>
        </w:rPr>
      </w:pPr>
      <w:r w:rsidRPr="001134BF">
        <w:rPr>
          <w:sz w:val="26"/>
          <w:szCs w:val="26"/>
        </w:rPr>
        <w:t>Rēķina iesniegšana notiek šādi:</w:t>
      </w:r>
    </w:p>
    <w:p w:rsidR="008B63BC" w:rsidRPr="008B63BC" w:rsidRDefault="00BE2572" w:rsidP="008B63BC">
      <w:pPr>
        <w:pStyle w:val="Sarakstarindkopa"/>
        <w:widowControl w:val="0"/>
        <w:numPr>
          <w:ilvl w:val="3"/>
          <w:numId w:val="3"/>
        </w:numPr>
        <w:suppressAutoHyphens/>
        <w:autoSpaceDN w:val="0"/>
        <w:ind w:left="851" w:hanging="851"/>
        <w:textAlignment w:val="baseline"/>
        <w:rPr>
          <w:rFonts w:eastAsia="SimSun, 宋体"/>
          <w:b/>
          <w:color w:val="000000"/>
          <w:kern w:val="3"/>
          <w:sz w:val="26"/>
          <w:szCs w:val="26"/>
          <w:lang w:bidi="fa-IR"/>
        </w:rPr>
      </w:pPr>
      <w:r w:rsidRPr="008B63BC">
        <w:rPr>
          <w:sz w:val="26"/>
          <w:szCs w:val="26"/>
        </w:rPr>
        <w:t>Izpildītājs sagatavo rēķinu, atbilstoši Rīgas pilsētas pašvaldības portālā www.eriga.lv, sadaļā „Rēķinu iesniegšana” norādītajai informācijai par rēķina formātu;</w:t>
      </w:r>
    </w:p>
    <w:p w:rsidR="00BE2572" w:rsidRPr="008B63BC" w:rsidRDefault="00BE2572" w:rsidP="008B63BC">
      <w:pPr>
        <w:pStyle w:val="Sarakstarindkopa"/>
        <w:widowControl w:val="0"/>
        <w:numPr>
          <w:ilvl w:val="3"/>
          <w:numId w:val="3"/>
        </w:numPr>
        <w:suppressAutoHyphens/>
        <w:autoSpaceDN w:val="0"/>
        <w:ind w:left="851" w:hanging="851"/>
        <w:textAlignment w:val="baseline"/>
        <w:rPr>
          <w:rFonts w:eastAsia="SimSun, 宋体"/>
          <w:b/>
          <w:color w:val="000000"/>
          <w:kern w:val="3"/>
          <w:sz w:val="26"/>
          <w:szCs w:val="26"/>
          <w:lang w:bidi="fa-IR"/>
        </w:rPr>
      </w:pPr>
      <w:r w:rsidRPr="008B63BC">
        <w:rPr>
          <w:sz w:val="26"/>
          <w:szCs w:val="26"/>
        </w:rPr>
        <w:t>rēķinu apmaksai Izpildītājs iesniedz Pasūtītājam, izvēloties vienu no sekojošiem rēķina piegādes veidiem:</w:t>
      </w:r>
    </w:p>
    <w:p w:rsidR="00BE2572" w:rsidRPr="00BE2572" w:rsidRDefault="00BE2572" w:rsidP="00BE2572">
      <w:pPr>
        <w:ind w:left="709"/>
        <w:jc w:val="both"/>
        <w:rPr>
          <w:sz w:val="26"/>
          <w:szCs w:val="26"/>
        </w:rPr>
      </w:pPr>
      <w:r w:rsidRPr="00BE2572">
        <w:rPr>
          <w:sz w:val="26"/>
          <w:szCs w:val="26"/>
        </w:rPr>
        <w:t>- izveido programmatūru datu apmaiņai starp Izpildītāja norēķinu sistēmu un pašvaldības vienoto informācijas sistēmu (WEB API);</w:t>
      </w:r>
    </w:p>
    <w:p w:rsidR="00BE2572" w:rsidRPr="00BE2572" w:rsidRDefault="00BE2572" w:rsidP="00BE2572">
      <w:pPr>
        <w:ind w:left="709"/>
        <w:jc w:val="both"/>
        <w:rPr>
          <w:sz w:val="26"/>
          <w:szCs w:val="26"/>
        </w:rPr>
      </w:pPr>
      <w:r w:rsidRPr="00BE2572">
        <w:rPr>
          <w:sz w:val="26"/>
          <w:szCs w:val="26"/>
        </w:rPr>
        <w:lastRenderedPageBreak/>
        <w:t>-  augšupielādē rēķinu failus portālā www.eriga.lv, atbilstoši portālā www.eriga.lv, sadaļā „Rēķinu iesniegšana” norādītajai informācijai par failu augšupielādi XML formātā;</w:t>
      </w:r>
    </w:p>
    <w:p w:rsidR="001134BF" w:rsidRDefault="00BE2572" w:rsidP="001134BF">
      <w:pPr>
        <w:tabs>
          <w:tab w:val="left" w:pos="993"/>
        </w:tabs>
        <w:ind w:left="709"/>
        <w:jc w:val="both"/>
        <w:rPr>
          <w:sz w:val="26"/>
          <w:szCs w:val="26"/>
        </w:rPr>
      </w:pPr>
      <w:r w:rsidRPr="00BE2572">
        <w:rPr>
          <w:sz w:val="26"/>
          <w:szCs w:val="26"/>
        </w:rPr>
        <w:t>-</w:t>
      </w:r>
      <w:r w:rsidRPr="00BE2572">
        <w:rPr>
          <w:sz w:val="26"/>
          <w:szCs w:val="26"/>
        </w:rPr>
        <w:tab/>
        <w:t xml:space="preserve">izmanto manuālu rēķina informācijas ievades </w:t>
      </w:r>
      <w:proofErr w:type="spellStart"/>
      <w:r w:rsidRPr="00BE2572">
        <w:rPr>
          <w:sz w:val="26"/>
          <w:szCs w:val="26"/>
        </w:rPr>
        <w:t>Web</w:t>
      </w:r>
      <w:proofErr w:type="spellEnd"/>
      <w:r w:rsidRPr="00BE2572">
        <w:rPr>
          <w:sz w:val="26"/>
          <w:szCs w:val="26"/>
        </w:rPr>
        <w:t xml:space="preserve"> formu  portālā http://www.eriga.l</w:t>
      </w:r>
      <w:r w:rsidR="001134BF">
        <w:rPr>
          <w:sz w:val="26"/>
          <w:szCs w:val="26"/>
        </w:rPr>
        <w:t>v, sadaļā „Rēķinu iesniegšana”.</w:t>
      </w:r>
    </w:p>
    <w:p w:rsidR="001134BF" w:rsidRDefault="008B63BC" w:rsidP="001134BF">
      <w:pPr>
        <w:tabs>
          <w:tab w:val="left" w:pos="993"/>
        </w:tabs>
        <w:ind w:left="709" w:hanging="709"/>
        <w:jc w:val="both"/>
        <w:rPr>
          <w:sz w:val="26"/>
          <w:szCs w:val="26"/>
        </w:rPr>
      </w:pPr>
      <w:r>
        <w:rPr>
          <w:sz w:val="26"/>
          <w:szCs w:val="26"/>
        </w:rPr>
        <w:t>1.8.4</w:t>
      </w:r>
      <w:r w:rsidR="001134BF">
        <w:rPr>
          <w:sz w:val="26"/>
          <w:szCs w:val="26"/>
        </w:rPr>
        <w:t xml:space="preserve">. </w:t>
      </w:r>
      <w:r w:rsidR="00BE2572" w:rsidRPr="00BE2572">
        <w:rPr>
          <w:sz w:val="26"/>
          <w:szCs w:val="26"/>
        </w:rPr>
        <w:t>Līgumā noteiktā kārtībā iesniegts rēķins nodrošina Pusēm rēķina izcelsmes autentiskumu un satura integritāti.</w:t>
      </w:r>
    </w:p>
    <w:p w:rsidR="001134BF" w:rsidRDefault="008B63BC" w:rsidP="001134BF">
      <w:pPr>
        <w:tabs>
          <w:tab w:val="left" w:pos="993"/>
        </w:tabs>
        <w:ind w:left="709" w:hanging="709"/>
        <w:jc w:val="both"/>
        <w:rPr>
          <w:sz w:val="26"/>
          <w:szCs w:val="26"/>
        </w:rPr>
      </w:pPr>
      <w:r>
        <w:rPr>
          <w:sz w:val="26"/>
          <w:szCs w:val="26"/>
        </w:rPr>
        <w:t>1.8.5</w:t>
      </w:r>
      <w:r w:rsidR="001134BF">
        <w:rPr>
          <w:sz w:val="26"/>
          <w:szCs w:val="26"/>
        </w:rPr>
        <w:t xml:space="preserve">. </w:t>
      </w:r>
      <w:r w:rsidR="00BE2572" w:rsidRPr="001134BF">
        <w:rPr>
          <w:sz w:val="26"/>
          <w:szCs w:val="26"/>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1134BF" w:rsidRDefault="008B63BC" w:rsidP="001134BF">
      <w:pPr>
        <w:tabs>
          <w:tab w:val="left" w:pos="993"/>
        </w:tabs>
        <w:ind w:left="709" w:hanging="709"/>
        <w:jc w:val="both"/>
        <w:rPr>
          <w:sz w:val="26"/>
          <w:szCs w:val="26"/>
        </w:rPr>
      </w:pPr>
      <w:r>
        <w:rPr>
          <w:sz w:val="26"/>
          <w:szCs w:val="26"/>
        </w:rPr>
        <w:t>1.8.6</w:t>
      </w:r>
      <w:r w:rsidR="001134BF">
        <w:rPr>
          <w:sz w:val="26"/>
          <w:szCs w:val="26"/>
        </w:rPr>
        <w:t xml:space="preserve">. </w:t>
      </w:r>
      <w:r w:rsidR="00BE2572" w:rsidRPr="001134BF">
        <w:rPr>
          <w:sz w:val="26"/>
          <w:szCs w:val="26"/>
        </w:rPr>
        <w:t>Izpildītājam ir pienākums pašvaldības portālā www.eriga.lv sekot līdzi iesniegtā rēķina apstrādes statusam.</w:t>
      </w:r>
    </w:p>
    <w:p w:rsidR="00BE2572" w:rsidRPr="001134BF" w:rsidRDefault="008B63BC" w:rsidP="001134BF">
      <w:pPr>
        <w:tabs>
          <w:tab w:val="left" w:pos="993"/>
        </w:tabs>
        <w:ind w:left="709" w:hanging="709"/>
        <w:jc w:val="both"/>
        <w:rPr>
          <w:sz w:val="26"/>
          <w:szCs w:val="26"/>
        </w:rPr>
      </w:pPr>
      <w:r>
        <w:rPr>
          <w:sz w:val="26"/>
          <w:szCs w:val="26"/>
        </w:rPr>
        <w:t>1.8.7</w:t>
      </w:r>
      <w:r w:rsidR="001134BF">
        <w:rPr>
          <w:sz w:val="26"/>
          <w:szCs w:val="26"/>
        </w:rPr>
        <w:t xml:space="preserve">. </w:t>
      </w:r>
      <w:r w:rsidR="00BE2572" w:rsidRPr="001134BF">
        <w:rPr>
          <w:sz w:val="26"/>
          <w:szCs w:val="26"/>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rsidR="00FB6AC2" w:rsidRPr="00BE2572" w:rsidRDefault="00FB6AC2" w:rsidP="007E1021">
      <w:pPr>
        <w:ind w:firstLine="284"/>
        <w:jc w:val="both"/>
        <w:rPr>
          <w:sz w:val="26"/>
          <w:szCs w:val="26"/>
        </w:rPr>
      </w:pPr>
    </w:p>
    <w:p w:rsidR="0000312B" w:rsidRPr="00BE2572" w:rsidRDefault="00FB6AC2" w:rsidP="007E1021">
      <w:pPr>
        <w:pStyle w:val="Sarakstarindkopa"/>
        <w:numPr>
          <w:ilvl w:val="0"/>
          <w:numId w:val="3"/>
        </w:numPr>
        <w:jc w:val="center"/>
        <w:rPr>
          <w:b/>
          <w:sz w:val="26"/>
          <w:szCs w:val="26"/>
        </w:rPr>
      </w:pPr>
      <w:r w:rsidRPr="00BE2572">
        <w:rPr>
          <w:b/>
          <w:sz w:val="26"/>
          <w:szCs w:val="26"/>
        </w:rPr>
        <w:t>Iesniedzamie dokumenti</w:t>
      </w:r>
    </w:p>
    <w:p w:rsidR="00B226EB" w:rsidRPr="00BE2572" w:rsidRDefault="00BE2572" w:rsidP="007E1021">
      <w:pPr>
        <w:pStyle w:val="naisf"/>
        <w:numPr>
          <w:ilvl w:val="1"/>
          <w:numId w:val="5"/>
        </w:numPr>
        <w:spacing w:before="0" w:after="0"/>
        <w:ind w:left="709" w:hanging="709"/>
        <w:rPr>
          <w:sz w:val="26"/>
          <w:szCs w:val="26"/>
          <w:lang w:val="lv-LV"/>
        </w:rPr>
      </w:pPr>
      <w:r w:rsidRPr="00BE2572">
        <w:rPr>
          <w:sz w:val="26"/>
          <w:szCs w:val="26"/>
          <w:lang w:val="lv-LV"/>
        </w:rPr>
        <w:t>Aizpildīta tehniskā specifikācija-</w:t>
      </w:r>
      <w:r w:rsidR="00FB6AC2" w:rsidRPr="00BE2572">
        <w:rPr>
          <w:sz w:val="26"/>
          <w:szCs w:val="26"/>
          <w:lang w:val="lv-LV"/>
        </w:rPr>
        <w:t xml:space="preserve">finanšu piedāvājums </w:t>
      </w:r>
      <w:r w:rsidR="00D3370B">
        <w:rPr>
          <w:sz w:val="26"/>
          <w:szCs w:val="26"/>
          <w:lang w:val="lv-LV"/>
        </w:rPr>
        <w:t xml:space="preserve">1.daļā un/vai 2.daļā </w:t>
      </w:r>
      <w:r w:rsidR="00FB6AC2" w:rsidRPr="00BE2572">
        <w:rPr>
          <w:sz w:val="26"/>
          <w:szCs w:val="26"/>
          <w:lang w:val="lv-LV"/>
        </w:rPr>
        <w:t>(</w:t>
      </w:r>
      <w:r w:rsidR="009E2B8E" w:rsidRPr="00BE2572">
        <w:rPr>
          <w:sz w:val="26"/>
          <w:szCs w:val="26"/>
          <w:lang w:val="lv-LV"/>
        </w:rPr>
        <w:t>s</w:t>
      </w:r>
      <w:r w:rsidR="00B226EB" w:rsidRPr="00BE2572">
        <w:rPr>
          <w:sz w:val="26"/>
          <w:szCs w:val="26"/>
          <w:lang w:val="lv-LV"/>
        </w:rPr>
        <w:t>katīt 1.</w:t>
      </w:r>
      <w:r w:rsidR="00D3370B">
        <w:rPr>
          <w:sz w:val="26"/>
          <w:szCs w:val="26"/>
          <w:lang w:val="lv-LV"/>
        </w:rPr>
        <w:t xml:space="preserve"> un 2.</w:t>
      </w:r>
      <w:r w:rsidR="00B226EB" w:rsidRPr="00BE2572">
        <w:rPr>
          <w:sz w:val="26"/>
          <w:szCs w:val="26"/>
          <w:lang w:val="lv-LV"/>
        </w:rPr>
        <w:t>pielikumu</w:t>
      </w:r>
      <w:r w:rsidR="00FB6AC2" w:rsidRPr="00BE2572">
        <w:rPr>
          <w:sz w:val="26"/>
          <w:szCs w:val="26"/>
          <w:lang w:val="lv-LV"/>
        </w:rPr>
        <w:t>).</w:t>
      </w:r>
    </w:p>
    <w:p w:rsidR="00B226EB" w:rsidRPr="00BE2572" w:rsidRDefault="009D2DA9" w:rsidP="007E1021">
      <w:pPr>
        <w:pStyle w:val="naisf"/>
        <w:numPr>
          <w:ilvl w:val="1"/>
          <w:numId w:val="5"/>
        </w:numPr>
        <w:spacing w:before="0" w:after="0"/>
        <w:ind w:left="709" w:hanging="709"/>
        <w:rPr>
          <w:sz w:val="26"/>
          <w:szCs w:val="26"/>
          <w:lang w:val="lv-LV"/>
        </w:rPr>
      </w:pPr>
      <w:r w:rsidRPr="00BE2572">
        <w:rPr>
          <w:sz w:val="26"/>
          <w:szCs w:val="26"/>
          <w:lang w:val="lv-LV"/>
        </w:rPr>
        <w:t>Pakalpojuma sniedzēja pieteikums dalībai tirgus izpētē</w:t>
      </w:r>
      <w:r w:rsidR="009473E0" w:rsidRPr="00BE2572">
        <w:rPr>
          <w:sz w:val="26"/>
          <w:szCs w:val="26"/>
          <w:lang w:val="lv-LV"/>
        </w:rPr>
        <w:t xml:space="preserve"> </w:t>
      </w:r>
      <w:r w:rsidR="00B226EB" w:rsidRPr="00BE2572">
        <w:rPr>
          <w:sz w:val="26"/>
          <w:szCs w:val="26"/>
          <w:lang w:val="lv-LV"/>
        </w:rPr>
        <w:t>(</w:t>
      </w:r>
      <w:r w:rsidR="00D82C9F" w:rsidRPr="00BE2572">
        <w:rPr>
          <w:sz w:val="26"/>
          <w:szCs w:val="26"/>
          <w:lang w:val="lv-LV"/>
        </w:rPr>
        <w:t xml:space="preserve">skatīt </w:t>
      </w:r>
      <w:r w:rsidR="00D3370B">
        <w:rPr>
          <w:sz w:val="26"/>
          <w:szCs w:val="26"/>
          <w:lang w:val="lv-LV"/>
        </w:rPr>
        <w:t>3</w:t>
      </w:r>
      <w:r w:rsidR="00D82C9F" w:rsidRPr="00BE2572">
        <w:rPr>
          <w:sz w:val="26"/>
          <w:szCs w:val="26"/>
          <w:lang w:val="lv-LV"/>
        </w:rPr>
        <w:t>.pielikumu</w:t>
      </w:r>
      <w:r w:rsidR="009473E0" w:rsidRPr="00BE2572">
        <w:rPr>
          <w:sz w:val="26"/>
          <w:szCs w:val="26"/>
          <w:lang w:val="lv-LV"/>
        </w:rPr>
        <w:t>).</w:t>
      </w:r>
    </w:p>
    <w:p w:rsidR="0000312B" w:rsidRPr="00BE2572" w:rsidRDefault="0000312B" w:rsidP="007E1021">
      <w:pPr>
        <w:ind w:firstLine="284"/>
        <w:jc w:val="both"/>
        <w:rPr>
          <w:sz w:val="26"/>
          <w:szCs w:val="26"/>
        </w:rPr>
      </w:pPr>
    </w:p>
    <w:p w:rsidR="0000312B" w:rsidRPr="00BE2572" w:rsidRDefault="00AB68C0" w:rsidP="007E1021">
      <w:pPr>
        <w:pStyle w:val="Sarakstarindkopa"/>
        <w:numPr>
          <w:ilvl w:val="0"/>
          <w:numId w:val="5"/>
        </w:numPr>
        <w:jc w:val="center"/>
        <w:rPr>
          <w:b/>
          <w:sz w:val="26"/>
          <w:szCs w:val="26"/>
        </w:rPr>
      </w:pPr>
      <w:r w:rsidRPr="00BE2572">
        <w:rPr>
          <w:b/>
          <w:sz w:val="26"/>
          <w:szCs w:val="26"/>
        </w:rPr>
        <w:t>Piedāvājuma iesniegšanas kārtība</w:t>
      </w:r>
    </w:p>
    <w:p w:rsidR="0000312B" w:rsidRPr="00BE2572" w:rsidRDefault="00F13023" w:rsidP="007E1021">
      <w:pPr>
        <w:ind w:firstLine="709"/>
        <w:jc w:val="both"/>
        <w:rPr>
          <w:sz w:val="26"/>
          <w:szCs w:val="26"/>
        </w:rPr>
      </w:pPr>
      <w:r w:rsidRPr="00BE2572">
        <w:rPr>
          <w:sz w:val="26"/>
          <w:szCs w:val="26"/>
        </w:rPr>
        <w:t>Piedāvājumus var iesnieg</w:t>
      </w:r>
      <w:r w:rsidR="00DE627A" w:rsidRPr="00BE2572">
        <w:rPr>
          <w:sz w:val="26"/>
          <w:szCs w:val="26"/>
        </w:rPr>
        <w:t>t</w:t>
      </w:r>
      <w:r w:rsidR="00781151" w:rsidRPr="00BE2572">
        <w:rPr>
          <w:sz w:val="26"/>
          <w:szCs w:val="26"/>
        </w:rPr>
        <w:t xml:space="preserve">, nosūtot </w:t>
      </w:r>
      <w:r w:rsidR="009B21ED" w:rsidRPr="00BE2572">
        <w:rPr>
          <w:sz w:val="26"/>
          <w:szCs w:val="26"/>
        </w:rPr>
        <w:t xml:space="preserve">parakstītus un ieskanētus dokumentus </w:t>
      </w:r>
      <w:r w:rsidR="00781151" w:rsidRPr="00BE2572">
        <w:rPr>
          <w:sz w:val="26"/>
          <w:szCs w:val="26"/>
        </w:rPr>
        <w:t>uz e-pastu</w:t>
      </w:r>
      <w:r w:rsidRPr="00BE2572">
        <w:rPr>
          <w:sz w:val="26"/>
          <w:szCs w:val="26"/>
        </w:rPr>
        <w:t xml:space="preserve"> </w:t>
      </w:r>
      <w:hyperlink r:id="rId12" w:history="1">
        <w:r w:rsidR="00DA646E" w:rsidRPr="004F4D4B">
          <w:rPr>
            <w:rStyle w:val="Hipersaite"/>
            <w:sz w:val="26"/>
            <w:szCs w:val="26"/>
          </w:rPr>
          <w:t>Ruta.Petersone@riga.lv</w:t>
        </w:r>
      </w:hyperlink>
      <w:r w:rsidRPr="00BE2572">
        <w:rPr>
          <w:sz w:val="26"/>
          <w:szCs w:val="26"/>
        </w:rPr>
        <w:t xml:space="preserve"> vai iesniedzot Rīgas pašvaldības poli</w:t>
      </w:r>
      <w:r w:rsidR="00DA646E">
        <w:rPr>
          <w:sz w:val="26"/>
          <w:szCs w:val="26"/>
        </w:rPr>
        <w:t>cijā, Rīgā, Lomonosova ielā 12A</w:t>
      </w:r>
      <w:r w:rsidRPr="00BE2572">
        <w:rPr>
          <w:sz w:val="26"/>
          <w:szCs w:val="26"/>
        </w:rPr>
        <w:t xml:space="preserve"> 39. kabinetā katru darba dienu </w:t>
      </w:r>
      <w:r w:rsidR="001F5905">
        <w:rPr>
          <w:sz w:val="26"/>
          <w:szCs w:val="26"/>
        </w:rPr>
        <w:t xml:space="preserve">no </w:t>
      </w:r>
      <w:r w:rsidR="00200421">
        <w:rPr>
          <w:sz w:val="26"/>
          <w:szCs w:val="26"/>
        </w:rPr>
        <w:t>pulksten 8.30 līdz pulksten</w:t>
      </w:r>
      <w:r w:rsidR="009D2DA9" w:rsidRPr="00BE2572">
        <w:rPr>
          <w:sz w:val="26"/>
          <w:szCs w:val="26"/>
        </w:rPr>
        <w:t xml:space="preserve"> 17:00</w:t>
      </w:r>
      <w:r w:rsidR="006B70D9" w:rsidRPr="00BE2572">
        <w:rPr>
          <w:sz w:val="26"/>
          <w:szCs w:val="26"/>
        </w:rPr>
        <w:t xml:space="preserve"> (Pus</w:t>
      </w:r>
      <w:r w:rsidR="00361C9C" w:rsidRPr="00BE2572">
        <w:rPr>
          <w:sz w:val="26"/>
          <w:szCs w:val="26"/>
        </w:rPr>
        <w:t xml:space="preserve">dienu pārtraukums </w:t>
      </w:r>
      <w:r w:rsidR="00200421">
        <w:rPr>
          <w:sz w:val="26"/>
          <w:szCs w:val="26"/>
        </w:rPr>
        <w:t xml:space="preserve">no pulksten </w:t>
      </w:r>
      <w:r w:rsidR="006B70D9" w:rsidRPr="00BE2572">
        <w:rPr>
          <w:sz w:val="26"/>
          <w:szCs w:val="26"/>
        </w:rPr>
        <w:t>12:</w:t>
      </w:r>
      <w:r w:rsidR="00361C9C" w:rsidRPr="00BE2572">
        <w:rPr>
          <w:sz w:val="26"/>
          <w:szCs w:val="26"/>
        </w:rPr>
        <w:t>00</w:t>
      </w:r>
      <w:r w:rsidR="00200421">
        <w:rPr>
          <w:sz w:val="26"/>
          <w:szCs w:val="26"/>
        </w:rPr>
        <w:t xml:space="preserve"> līdz pulksten</w:t>
      </w:r>
      <w:r w:rsidR="006B70D9" w:rsidRPr="00BE2572">
        <w:rPr>
          <w:sz w:val="26"/>
          <w:szCs w:val="26"/>
        </w:rPr>
        <w:t xml:space="preserve"> </w:t>
      </w:r>
      <w:r w:rsidR="00361C9C" w:rsidRPr="00BE2572">
        <w:rPr>
          <w:sz w:val="26"/>
          <w:szCs w:val="26"/>
        </w:rPr>
        <w:t>12</w:t>
      </w:r>
      <w:r w:rsidR="006B70D9" w:rsidRPr="00BE2572">
        <w:rPr>
          <w:sz w:val="26"/>
          <w:szCs w:val="26"/>
        </w:rPr>
        <w:t>:</w:t>
      </w:r>
      <w:r w:rsidR="00361C9C" w:rsidRPr="00BE2572">
        <w:rPr>
          <w:sz w:val="26"/>
          <w:szCs w:val="26"/>
        </w:rPr>
        <w:t>30</w:t>
      </w:r>
      <w:r w:rsidR="006B70D9" w:rsidRPr="00BE2572">
        <w:rPr>
          <w:sz w:val="26"/>
          <w:szCs w:val="26"/>
        </w:rPr>
        <w:t>)</w:t>
      </w:r>
      <w:r w:rsidR="009D2DA9" w:rsidRPr="00BE2572">
        <w:rPr>
          <w:sz w:val="26"/>
          <w:szCs w:val="26"/>
        </w:rPr>
        <w:t xml:space="preserve"> līdz 201</w:t>
      </w:r>
      <w:r w:rsidR="00DA646E">
        <w:rPr>
          <w:sz w:val="26"/>
          <w:szCs w:val="26"/>
        </w:rPr>
        <w:t>9</w:t>
      </w:r>
      <w:r w:rsidRPr="00BE2572">
        <w:rPr>
          <w:sz w:val="26"/>
          <w:szCs w:val="26"/>
        </w:rPr>
        <w:t xml:space="preserve">.gada </w:t>
      </w:r>
      <w:r w:rsidR="00957AA7">
        <w:rPr>
          <w:sz w:val="26"/>
          <w:szCs w:val="26"/>
        </w:rPr>
        <w:t>17</w:t>
      </w:r>
      <w:bookmarkStart w:id="0" w:name="_GoBack"/>
      <w:bookmarkEnd w:id="0"/>
      <w:r w:rsidRPr="00BE2572">
        <w:rPr>
          <w:sz w:val="26"/>
          <w:szCs w:val="26"/>
        </w:rPr>
        <w:t>.</w:t>
      </w:r>
      <w:r w:rsidR="009D2DA9" w:rsidRPr="00BE2572">
        <w:rPr>
          <w:sz w:val="26"/>
          <w:szCs w:val="26"/>
        </w:rPr>
        <w:t>janvār</w:t>
      </w:r>
      <w:r w:rsidR="00DA646E">
        <w:rPr>
          <w:sz w:val="26"/>
          <w:szCs w:val="26"/>
        </w:rPr>
        <w:t>im</w:t>
      </w:r>
      <w:r w:rsidRPr="00BE2572">
        <w:rPr>
          <w:sz w:val="26"/>
          <w:szCs w:val="26"/>
        </w:rPr>
        <w:t xml:space="preserve"> plkst.10.00.</w:t>
      </w:r>
    </w:p>
    <w:p w:rsidR="009E2B8E" w:rsidRPr="00BE2572" w:rsidRDefault="009E2B8E" w:rsidP="007E1021">
      <w:pPr>
        <w:ind w:firstLine="709"/>
        <w:jc w:val="both"/>
        <w:rPr>
          <w:sz w:val="26"/>
          <w:szCs w:val="26"/>
        </w:rPr>
      </w:pPr>
    </w:p>
    <w:p w:rsidR="00992D36" w:rsidRPr="00BE2572" w:rsidRDefault="00992D36" w:rsidP="007E1021">
      <w:pPr>
        <w:jc w:val="both"/>
        <w:rPr>
          <w:b/>
          <w:sz w:val="26"/>
          <w:szCs w:val="26"/>
        </w:rPr>
      </w:pPr>
      <w:r w:rsidRPr="00BE2572">
        <w:rPr>
          <w:b/>
          <w:sz w:val="26"/>
          <w:szCs w:val="26"/>
        </w:rPr>
        <w:t>Pielikumi:</w:t>
      </w:r>
    </w:p>
    <w:p w:rsidR="00992D36" w:rsidRDefault="00D3370B" w:rsidP="00D3370B">
      <w:pPr>
        <w:numPr>
          <w:ilvl w:val="0"/>
          <w:numId w:val="2"/>
        </w:numPr>
        <w:ind w:left="284" w:hanging="284"/>
        <w:jc w:val="both"/>
        <w:rPr>
          <w:sz w:val="26"/>
          <w:szCs w:val="26"/>
        </w:rPr>
      </w:pPr>
      <w:r>
        <w:rPr>
          <w:sz w:val="26"/>
          <w:szCs w:val="26"/>
        </w:rPr>
        <w:t>Tehniskā specifikācija-</w:t>
      </w:r>
      <w:r w:rsidR="00781151" w:rsidRPr="00BE2572">
        <w:rPr>
          <w:sz w:val="26"/>
          <w:szCs w:val="26"/>
        </w:rPr>
        <w:t>f</w:t>
      </w:r>
      <w:r w:rsidR="00F13023" w:rsidRPr="00BE2572">
        <w:rPr>
          <w:sz w:val="26"/>
          <w:szCs w:val="26"/>
        </w:rPr>
        <w:t>inanšu piedāvājums</w:t>
      </w:r>
      <w:r w:rsidR="00992D36" w:rsidRPr="00BE2572">
        <w:rPr>
          <w:sz w:val="26"/>
          <w:szCs w:val="26"/>
        </w:rPr>
        <w:t xml:space="preserve"> </w:t>
      </w:r>
      <w:r>
        <w:rPr>
          <w:sz w:val="26"/>
          <w:szCs w:val="26"/>
        </w:rPr>
        <w:t>1.daļai uz 2 (divām) lapām;</w:t>
      </w:r>
    </w:p>
    <w:p w:rsidR="00D3370B" w:rsidRDefault="00D3370B" w:rsidP="00D3370B">
      <w:pPr>
        <w:numPr>
          <w:ilvl w:val="0"/>
          <w:numId w:val="2"/>
        </w:numPr>
        <w:ind w:left="284" w:hanging="284"/>
        <w:jc w:val="both"/>
        <w:rPr>
          <w:sz w:val="26"/>
          <w:szCs w:val="26"/>
        </w:rPr>
      </w:pPr>
      <w:r>
        <w:rPr>
          <w:sz w:val="26"/>
          <w:szCs w:val="26"/>
        </w:rPr>
        <w:t>Tehniskā specifikācija-</w:t>
      </w:r>
      <w:r w:rsidRPr="00BE2572">
        <w:rPr>
          <w:sz w:val="26"/>
          <w:szCs w:val="26"/>
        </w:rPr>
        <w:t xml:space="preserve">finanšu piedāvājums </w:t>
      </w:r>
      <w:r>
        <w:rPr>
          <w:sz w:val="26"/>
          <w:szCs w:val="26"/>
        </w:rPr>
        <w:t>2.daļai uz 1 (vienas) lapas;</w:t>
      </w:r>
    </w:p>
    <w:p w:rsidR="009E2B8E" w:rsidRPr="00D3370B" w:rsidRDefault="000F5864" w:rsidP="00D3370B">
      <w:pPr>
        <w:numPr>
          <w:ilvl w:val="0"/>
          <w:numId w:val="2"/>
        </w:numPr>
        <w:ind w:left="284" w:hanging="284"/>
        <w:jc w:val="both"/>
        <w:rPr>
          <w:sz w:val="26"/>
          <w:szCs w:val="26"/>
        </w:rPr>
      </w:pPr>
      <w:r w:rsidRPr="00D3370B">
        <w:rPr>
          <w:sz w:val="26"/>
          <w:szCs w:val="26"/>
        </w:rPr>
        <w:t xml:space="preserve">Pakalpojuma sniedzēja pieteikums dalībai tirgus izpētē uz </w:t>
      </w:r>
      <w:r w:rsidR="00D3370B" w:rsidRPr="00D3370B">
        <w:rPr>
          <w:sz w:val="26"/>
          <w:szCs w:val="26"/>
        </w:rPr>
        <w:t>1 (</w:t>
      </w:r>
      <w:r w:rsidRPr="00D3370B">
        <w:rPr>
          <w:sz w:val="26"/>
          <w:szCs w:val="26"/>
        </w:rPr>
        <w:t>vienas</w:t>
      </w:r>
      <w:r w:rsidR="00D3370B" w:rsidRPr="00D3370B">
        <w:rPr>
          <w:sz w:val="26"/>
          <w:szCs w:val="26"/>
        </w:rPr>
        <w:t>) lapas.</w:t>
      </w: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Default="000C2002" w:rsidP="006D3E0E">
      <w:pPr>
        <w:widowControl w:val="0"/>
        <w:autoSpaceDE w:val="0"/>
        <w:autoSpaceDN w:val="0"/>
        <w:adjustRightInd w:val="0"/>
        <w:rPr>
          <w:bCs/>
          <w:iCs/>
          <w:sz w:val="22"/>
          <w:szCs w:val="22"/>
        </w:rPr>
      </w:pPr>
    </w:p>
    <w:p w:rsidR="00825B2E" w:rsidRPr="009E2B8E" w:rsidRDefault="00825B2E" w:rsidP="007E1021">
      <w:pPr>
        <w:widowControl w:val="0"/>
        <w:autoSpaceDE w:val="0"/>
        <w:autoSpaceDN w:val="0"/>
        <w:adjustRightInd w:val="0"/>
        <w:jc w:val="right"/>
        <w:rPr>
          <w:bCs/>
          <w:iCs/>
        </w:rPr>
      </w:pPr>
      <w:r w:rsidRPr="009E2B8E">
        <w:rPr>
          <w:bCs/>
          <w:iCs/>
        </w:rPr>
        <w:t>1.pielikums</w:t>
      </w:r>
    </w:p>
    <w:p w:rsidR="00825B2E" w:rsidRPr="009E2B8E" w:rsidRDefault="00825B2E" w:rsidP="007E1021">
      <w:pPr>
        <w:widowControl w:val="0"/>
        <w:autoSpaceDE w:val="0"/>
        <w:autoSpaceDN w:val="0"/>
        <w:adjustRightInd w:val="0"/>
        <w:jc w:val="right"/>
        <w:rPr>
          <w:bCs/>
          <w:iCs/>
        </w:rPr>
      </w:pPr>
      <w:r w:rsidRPr="009E2B8E">
        <w:rPr>
          <w:bCs/>
          <w:iCs/>
        </w:rPr>
        <w:t xml:space="preserve"> Tirgus izpētes </w:t>
      </w:r>
      <w:r w:rsidR="000A67D5">
        <w:rPr>
          <w:bCs/>
          <w:iCs/>
        </w:rPr>
        <w:t xml:space="preserve">Nr.1 </w:t>
      </w:r>
      <w:r w:rsidRPr="009E2B8E">
        <w:rPr>
          <w:bCs/>
          <w:iCs/>
        </w:rPr>
        <w:t xml:space="preserve">dokumentam                                  </w:t>
      </w:r>
    </w:p>
    <w:p w:rsidR="00825B2E" w:rsidRPr="000A67D5" w:rsidRDefault="00825B2E" w:rsidP="000A67D5">
      <w:pPr>
        <w:widowControl w:val="0"/>
        <w:autoSpaceDE w:val="0"/>
        <w:autoSpaceDN w:val="0"/>
        <w:adjustRightInd w:val="0"/>
        <w:jc w:val="right"/>
        <w:rPr>
          <w:bCs/>
          <w:iCs/>
        </w:rPr>
      </w:pPr>
      <w:r w:rsidRPr="009E2B8E">
        <w:rPr>
          <w:bCs/>
          <w:iCs/>
        </w:rPr>
        <w:t xml:space="preserve"> </w:t>
      </w:r>
      <w:r w:rsidRPr="000A67D5">
        <w:rPr>
          <w:bCs/>
          <w:iCs/>
        </w:rPr>
        <w:t>“</w:t>
      </w:r>
      <w:r w:rsidR="000A67D5" w:rsidRPr="000A67D5">
        <w:rPr>
          <w:lang w:eastAsia="en-US"/>
        </w:rPr>
        <w:t>Par sporta zāles, futbola laukuma un peldbaseina izmantošanu</w:t>
      </w:r>
      <w:r w:rsidRPr="000A67D5">
        <w:rPr>
          <w:bCs/>
          <w:iCs/>
        </w:rPr>
        <w:t>”</w:t>
      </w:r>
    </w:p>
    <w:p w:rsidR="00825B2E" w:rsidRPr="005D2327" w:rsidRDefault="00825B2E" w:rsidP="007E1021">
      <w:pPr>
        <w:widowControl w:val="0"/>
        <w:autoSpaceDE w:val="0"/>
        <w:autoSpaceDN w:val="0"/>
        <w:adjustRightInd w:val="0"/>
        <w:jc w:val="right"/>
        <w:rPr>
          <w:bCs/>
          <w:iCs/>
          <w:sz w:val="26"/>
          <w:szCs w:val="26"/>
        </w:rPr>
      </w:pPr>
    </w:p>
    <w:p w:rsidR="005D2327" w:rsidRPr="005D2327" w:rsidRDefault="006D3E0E" w:rsidP="005D2327">
      <w:pPr>
        <w:jc w:val="center"/>
        <w:rPr>
          <w:b/>
          <w:sz w:val="26"/>
          <w:szCs w:val="26"/>
        </w:rPr>
      </w:pPr>
      <w:r>
        <w:rPr>
          <w:b/>
          <w:sz w:val="26"/>
          <w:szCs w:val="26"/>
        </w:rPr>
        <w:t>Tehniskā specifikācija-f</w:t>
      </w:r>
      <w:r w:rsidR="005D2327" w:rsidRPr="005D2327">
        <w:rPr>
          <w:b/>
          <w:sz w:val="26"/>
          <w:szCs w:val="26"/>
        </w:rPr>
        <w:t xml:space="preserve">inanšu piedāvājums </w:t>
      </w:r>
    </w:p>
    <w:p w:rsidR="005D2327" w:rsidRPr="005D2327" w:rsidRDefault="005D2327" w:rsidP="005D2327">
      <w:pPr>
        <w:jc w:val="center"/>
        <w:rPr>
          <w:b/>
          <w:sz w:val="26"/>
          <w:szCs w:val="26"/>
        </w:rPr>
      </w:pPr>
      <w:r w:rsidRPr="005D2327">
        <w:rPr>
          <w:b/>
          <w:sz w:val="26"/>
          <w:szCs w:val="26"/>
        </w:rPr>
        <w:t xml:space="preserve">1.daļai </w:t>
      </w:r>
    </w:p>
    <w:p w:rsidR="005D2327" w:rsidRPr="005D2327" w:rsidRDefault="005D2327" w:rsidP="005D2327">
      <w:pPr>
        <w:jc w:val="center"/>
        <w:rPr>
          <w:b/>
          <w:sz w:val="26"/>
          <w:szCs w:val="26"/>
        </w:rPr>
      </w:pPr>
      <w:bookmarkStart w:id="1" w:name="_Hlk534643643"/>
    </w:p>
    <w:p w:rsidR="005D2327" w:rsidRPr="005D2327" w:rsidRDefault="005D2327" w:rsidP="005D2327">
      <w:pPr>
        <w:jc w:val="center"/>
        <w:rPr>
          <w:b/>
          <w:sz w:val="26"/>
          <w:szCs w:val="26"/>
        </w:rPr>
      </w:pPr>
      <w:r w:rsidRPr="005D2327">
        <w:rPr>
          <w:b/>
          <w:sz w:val="26"/>
          <w:szCs w:val="26"/>
        </w:rPr>
        <w:t>Izvirzītās prasības sporta spēļu zālei</w:t>
      </w:r>
    </w:p>
    <w:tbl>
      <w:tblPr>
        <w:tblStyle w:val="Reatabula"/>
        <w:tblW w:w="0" w:type="auto"/>
        <w:tblInd w:w="250" w:type="dxa"/>
        <w:tblLayout w:type="fixed"/>
        <w:tblLook w:val="04A0" w:firstRow="1" w:lastRow="0" w:firstColumn="1" w:lastColumn="0" w:noHBand="0" w:noVBand="1"/>
      </w:tblPr>
      <w:tblGrid>
        <w:gridCol w:w="5518"/>
        <w:gridCol w:w="10"/>
        <w:gridCol w:w="3544"/>
      </w:tblGrid>
      <w:tr w:rsidR="00FC6C3B" w:rsidRPr="00043E36" w:rsidTr="00484D9A">
        <w:trPr>
          <w:trHeight w:val="710"/>
        </w:trPr>
        <w:tc>
          <w:tcPr>
            <w:tcW w:w="5528" w:type="dxa"/>
            <w:gridSpan w:val="2"/>
          </w:tcPr>
          <w:p w:rsidR="00FC6C3B" w:rsidRPr="00043E36" w:rsidRDefault="00FC6C3B" w:rsidP="00F2783D">
            <w:pPr>
              <w:jc w:val="both"/>
              <w:rPr>
                <w:sz w:val="26"/>
              </w:rPr>
            </w:pPr>
            <w:r w:rsidRPr="00043E36">
              <w:rPr>
                <w:sz w:val="26"/>
              </w:rPr>
              <w:t>1. Sporta spēļu zāle basketbola un volejbola treniņu nodarbībām</w:t>
            </w:r>
            <w:r>
              <w:rPr>
                <w:sz w:val="26"/>
              </w:rPr>
              <w:t xml:space="preserve"> Rīgā</w:t>
            </w:r>
            <w:r w:rsidRPr="00043E36">
              <w:rPr>
                <w:sz w:val="26"/>
              </w:rPr>
              <w:t>. Sporta spēļu zālei ir jābūt atbilstoši iekārtotai, (basketbola grozi, volejbola tīkls), jābūt pieejamam elektroniskam rezultātu tablo, kā arī zālē ir iespējams organizēt virves vilkšanas treniņus.</w:t>
            </w:r>
          </w:p>
        </w:tc>
        <w:tc>
          <w:tcPr>
            <w:tcW w:w="3544" w:type="dxa"/>
          </w:tcPr>
          <w:p w:rsidR="00484D9A" w:rsidRDefault="00484D9A" w:rsidP="00484D9A">
            <w:pPr>
              <w:jc w:val="center"/>
              <w:rPr>
                <w:i/>
                <w:sz w:val="26"/>
              </w:rPr>
            </w:pPr>
          </w:p>
          <w:p w:rsidR="00484D9A" w:rsidRDefault="00484D9A" w:rsidP="00484D9A">
            <w:pPr>
              <w:jc w:val="center"/>
              <w:rPr>
                <w:i/>
                <w:sz w:val="26"/>
              </w:rPr>
            </w:pPr>
          </w:p>
          <w:p w:rsidR="00484D9A" w:rsidRPr="00FC6C3B" w:rsidRDefault="00484D9A" w:rsidP="00484D9A">
            <w:pPr>
              <w:jc w:val="center"/>
              <w:rPr>
                <w:i/>
                <w:sz w:val="26"/>
              </w:rPr>
            </w:pPr>
            <w:r w:rsidRPr="00FC6C3B">
              <w:rPr>
                <w:i/>
                <w:sz w:val="26"/>
              </w:rPr>
              <w:t>__________</w:t>
            </w:r>
            <w:r>
              <w:rPr>
                <w:i/>
                <w:sz w:val="26"/>
              </w:rPr>
              <w:t>_______________</w:t>
            </w:r>
          </w:p>
          <w:p w:rsidR="00FC6C3B" w:rsidRPr="00043E36" w:rsidRDefault="00484D9A" w:rsidP="00484D9A">
            <w:pPr>
              <w:jc w:val="center"/>
              <w:rPr>
                <w:sz w:val="26"/>
              </w:rPr>
            </w:pPr>
            <w:r w:rsidRPr="00FC6C3B">
              <w:rPr>
                <w:i/>
                <w:sz w:val="26"/>
              </w:rPr>
              <w:t>(norādīt adresi)</w:t>
            </w:r>
          </w:p>
        </w:tc>
      </w:tr>
      <w:tr w:rsidR="005D2327" w:rsidRPr="00043E36" w:rsidTr="00484D9A">
        <w:trPr>
          <w:trHeight w:val="346"/>
        </w:trPr>
        <w:tc>
          <w:tcPr>
            <w:tcW w:w="9072" w:type="dxa"/>
            <w:gridSpan w:val="3"/>
          </w:tcPr>
          <w:p w:rsidR="005D2327" w:rsidRPr="00043E36" w:rsidRDefault="005D2327" w:rsidP="00F2783D">
            <w:pPr>
              <w:jc w:val="both"/>
              <w:rPr>
                <w:sz w:val="26"/>
              </w:rPr>
            </w:pPr>
            <w:r w:rsidRPr="00043E36">
              <w:rPr>
                <w:sz w:val="26"/>
              </w:rPr>
              <w:t>2. Jābūt pieejamām visām nepieciešamajām palīgtelpām – ģērbtuvēm, dušām, tualetes telpām, vīriešiem un sievietēm.</w:t>
            </w:r>
          </w:p>
        </w:tc>
      </w:tr>
      <w:tr w:rsidR="005D2327" w:rsidRPr="00043E36" w:rsidTr="00484D9A">
        <w:trPr>
          <w:trHeight w:val="172"/>
        </w:trPr>
        <w:tc>
          <w:tcPr>
            <w:tcW w:w="5518" w:type="dxa"/>
            <w:vMerge w:val="restart"/>
          </w:tcPr>
          <w:p w:rsidR="005D2327" w:rsidRPr="00043E36" w:rsidRDefault="005D2327" w:rsidP="00F2783D">
            <w:pPr>
              <w:jc w:val="both"/>
              <w:rPr>
                <w:sz w:val="26"/>
              </w:rPr>
            </w:pPr>
            <w:r w:rsidRPr="00043E36">
              <w:rPr>
                <w:sz w:val="26"/>
              </w:rPr>
              <w:t>3. Sporta spēļu zāles izmantošanas biežums un laiki:</w:t>
            </w:r>
          </w:p>
          <w:p w:rsidR="005D2327" w:rsidRPr="00043E36" w:rsidRDefault="005D2327" w:rsidP="00F2783D">
            <w:pPr>
              <w:ind w:firstLine="720"/>
              <w:jc w:val="both"/>
              <w:rPr>
                <w:sz w:val="26"/>
              </w:rPr>
            </w:pPr>
            <w:r w:rsidRPr="00043E36">
              <w:rPr>
                <w:sz w:val="26"/>
              </w:rPr>
              <w:t>3.1. </w:t>
            </w:r>
            <w:r>
              <w:rPr>
                <w:sz w:val="26"/>
              </w:rPr>
              <w:t xml:space="preserve">1 </w:t>
            </w:r>
            <w:r w:rsidRPr="00043E36">
              <w:rPr>
                <w:sz w:val="26"/>
              </w:rPr>
              <w:t>(</w:t>
            </w:r>
            <w:r>
              <w:rPr>
                <w:sz w:val="26"/>
              </w:rPr>
              <w:t>viena) stunda 30 (trīsdesmit) minūtes</w:t>
            </w:r>
            <w:r w:rsidRPr="00043E36">
              <w:rPr>
                <w:sz w:val="26"/>
              </w:rPr>
              <w:t xml:space="preserve"> bez pār</w:t>
            </w:r>
            <w:r>
              <w:rPr>
                <w:sz w:val="26"/>
              </w:rPr>
              <w:t>traukumiem pirmdienās</w:t>
            </w:r>
            <w:r w:rsidRPr="00043E36">
              <w:rPr>
                <w:sz w:val="26"/>
              </w:rPr>
              <w:t xml:space="preserve"> </w:t>
            </w:r>
            <w:r>
              <w:rPr>
                <w:sz w:val="26"/>
              </w:rPr>
              <w:t>laika posmā no pulksten 17</w:t>
            </w:r>
            <w:r w:rsidRPr="00043E36">
              <w:rPr>
                <w:sz w:val="26"/>
              </w:rPr>
              <w:t>.</w:t>
            </w:r>
            <w:r>
              <w:rPr>
                <w:sz w:val="26"/>
              </w:rPr>
              <w:t>0</w:t>
            </w:r>
            <w:r w:rsidR="00200421">
              <w:rPr>
                <w:sz w:val="26"/>
              </w:rPr>
              <w:t>0 līdz pulksten</w:t>
            </w:r>
            <w:r w:rsidRPr="00043E36">
              <w:rPr>
                <w:sz w:val="26"/>
              </w:rPr>
              <w:t xml:space="preserve"> 2</w:t>
            </w:r>
            <w:r>
              <w:rPr>
                <w:sz w:val="26"/>
              </w:rPr>
              <w:t>1</w:t>
            </w:r>
            <w:r w:rsidRPr="00043E36">
              <w:rPr>
                <w:sz w:val="26"/>
              </w:rPr>
              <w:t>.00. Sporta zāle tiek iz</w:t>
            </w:r>
            <w:r>
              <w:rPr>
                <w:sz w:val="26"/>
              </w:rPr>
              <w:t>mantota katru nedēļu.</w:t>
            </w:r>
          </w:p>
        </w:tc>
        <w:tc>
          <w:tcPr>
            <w:tcW w:w="3554" w:type="dxa"/>
            <w:gridSpan w:val="2"/>
          </w:tcPr>
          <w:p w:rsidR="005D2327" w:rsidRPr="00043E36" w:rsidRDefault="005D2327" w:rsidP="00F2783D">
            <w:pPr>
              <w:jc w:val="center"/>
              <w:rPr>
                <w:sz w:val="26"/>
              </w:rPr>
            </w:pPr>
            <w:r>
              <w:rPr>
                <w:sz w:val="26"/>
              </w:rPr>
              <w:t>Piedāvātā laika posmā jānorāda precīzu pakalpojuma sniegšanas laiku</w:t>
            </w:r>
          </w:p>
        </w:tc>
      </w:tr>
      <w:tr w:rsidR="005D2327" w:rsidRPr="00043E36" w:rsidTr="00484D9A">
        <w:trPr>
          <w:trHeight w:val="440"/>
        </w:trPr>
        <w:tc>
          <w:tcPr>
            <w:tcW w:w="5518" w:type="dxa"/>
            <w:vMerge/>
          </w:tcPr>
          <w:p w:rsidR="005D2327" w:rsidRPr="00043E36" w:rsidRDefault="005D2327" w:rsidP="00F2783D">
            <w:pPr>
              <w:jc w:val="both"/>
              <w:rPr>
                <w:sz w:val="26"/>
              </w:rPr>
            </w:pPr>
          </w:p>
        </w:tc>
        <w:tc>
          <w:tcPr>
            <w:tcW w:w="3554" w:type="dxa"/>
            <w:gridSpan w:val="2"/>
          </w:tcPr>
          <w:p w:rsidR="005D2327" w:rsidRPr="00043E36" w:rsidRDefault="005D2327" w:rsidP="00F2783D">
            <w:pPr>
              <w:jc w:val="center"/>
              <w:rPr>
                <w:sz w:val="26"/>
              </w:rPr>
            </w:pPr>
          </w:p>
        </w:tc>
      </w:tr>
      <w:tr w:rsidR="005D2327" w:rsidRPr="00043E36" w:rsidTr="00484D9A">
        <w:trPr>
          <w:trHeight w:val="935"/>
        </w:trPr>
        <w:tc>
          <w:tcPr>
            <w:tcW w:w="5518" w:type="dxa"/>
          </w:tcPr>
          <w:p w:rsidR="005D2327" w:rsidRPr="00043E36" w:rsidRDefault="005D2327" w:rsidP="00F2783D">
            <w:pPr>
              <w:ind w:firstLine="720"/>
              <w:jc w:val="both"/>
              <w:rPr>
                <w:sz w:val="26"/>
              </w:rPr>
            </w:pPr>
            <w:r w:rsidRPr="00043E36">
              <w:rPr>
                <w:sz w:val="26"/>
              </w:rPr>
              <w:t>3.2. </w:t>
            </w:r>
            <w:r>
              <w:rPr>
                <w:sz w:val="26"/>
              </w:rPr>
              <w:t xml:space="preserve">1 </w:t>
            </w:r>
            <w:r w:rsidRPr="00355CF3">
              <w:rPr>
                <w:sz w:val="26"/>
              </w:rPr>
              <w:t>(viena) stunda 30 (trīsdesmit) minūtes</w:t>
            </w:r>
            <w:r w:rsidRPr="00043E36">
              <w:rPr>
                <w:sz w:val="26"/>
              </w:rPr>
              <w:t xml:space="preserve"> bez pārtra</w:t>
            </w:r>
            <w:r>
              <w:rPr>
                <w:sz w:val="26"/>
              </w:rPr>
              <w:t>ukumiem ceturtdienas laika posmā no pulksten 17</w:t>
            </w:r>
            <w:r w:rsidRPr="00043E36">
              <w:rPr>
                <w:sz w:val="26"/>
              </w:rPr>
              <w:t>.</w:t>
            </w:r>
            <w:r>
              <w:rPr>
                <w:sz w:val="26"/>
              </w:rPr>
              <w:t>0</w:t>
            </w:r>
            <w:r w:rsidR="00200421">
              <w:rPr>
                <w:sz w:val="26"/>
              </w:rPr>
              <w:t>0 līdz pulksten</w:t>
            </w:r>
            <w:r w:rsidRPr="00043E36">
              <w:rPr>
                <w:sz w:val="26"/>
              </w:rPr>
              <w:t xml:space="preserve"> 2</w:t>
            </w:r>
            <w:r>
              <w:rPr>
                <w:sz w:val="26"/>
              </w:rPr>
              <w:t>1</w:t>
            </w:r>
            <w:r w:rsidRPr="00043E36">
              <w:rPr>
                <w:sz w:val="26"/>
              </w:rPr>
              <w:t>.00. Sporta zāle tiek iz</w:t>
            </w:r>
            <w:r>
              <w:rPr>
                <w:sz w:val="26"/>
              </w:rPr>
              <w:t xml:space="preserve">mantota katru nedēļu. </w:t>
            </w:r>
          </w:p>
        </w:tc>
        <w:tc>
          <w:tcPr>
            <w:tcW w:w="3554" w:type="dxa"/>
            <w:gridSpan w:val="2"/>
          </w:tcPr>
          <w:p w:rsidR="005D2327" w:rsidRPr="00043E36" w:rsidRDefault="005D2327" w:rsidP="00F2783D">
            <w:pPr>
              <w:jc w:val="center"/>
              <w:rPr>
                <w:sz w:val="26"/>
              </w:rPr>
            </w:pPr>
          </w:p>
        </w:tc>
      </w:tr>
      <w:tr w:rsidR="005D2327" w:rsidRPr="00043E36" w:rsidTr="00484D9A">
        <w:trPr>
          <w:trHeight w:val="1580"/>
        </w:trPr>
        <w:tc>
          <w:tcPr>
            <w:tcW w:w="5518" w:type="dxa"/>
          </w:tcPr>
          <w:p w:rsidR="005D2327" w:rsidRPr="00043E36" w:rsidRDefault="005D2327" w:rsidP="00F2783D">
            <w:pPr>
              <w:ind w:firstLine="720"/>
              <w:jc w:val="both"/>
              <w:rPr>
                <w:sz w:val="26"/>
              </w:rPr>
            </w:pPr>
            <w:r w:rsidRPr="00043E36">
              <w:rPr>
                <w:sz w:val="26"/>
              </w:rPr>
              <w:t>3.3. </w:t>
            </w:r>
            <w:r>
              <w:rPr>
                <w:sz w:val="26"/>
              </w:rPr>
              <w:t>2 (divas) stundas bez pārtraukumiem trešdienās</w:t>
            </w:r>
            <w:r>
              <w:t xml:space="preserve"> </w:t>
            </w:r>
            <w:r w:rsidRPr="00355CF3">
              <w:rPr>
                <w:sz w:val="26"/>
              </w:rPr>
              <w:t xml:space="preserve">laika posmā  no pulksten </w:t>
            </w:r>
            <w:r>
              <w:rPr>
                <w:sz w:val="26"/>
              </w:rPr>
              <w:t>13.0</w:t>
            </w:r>
            <w:r w:rsidRPr="00355CF3">
              <w:rPr>
                <w:sz w:val="26"/>
              </w:rPr>
              <w:t xml:space="preserve">0 </w:t>
            </w:r>
            <w:r w:rsidR="00200421">
              <w:rPr>
                <w:sz w:val="26"/>
              </w:rPr>
              <w:t xml:space="preserve">līdz pulksten </w:t>
            </w:r>
            <w:r>
              <w:rPr>
                <w:sz w:val="26"/>
              </w:rPr>
              <w:t>17</w:t>
            </w:r>
            <w:r w:rsidRPr="00355CF3">
              <w:rPr>
                <w:sz w:val="26"/>
              </w:rPr>
              <w:t>.00. Sporta zāle tiek izmantota katru nedēļu izņemot laika posmu vasaras mēnešos no  201</w:t>
            </w:r>
            <w:r>
              <w:rPr>
                <w:sz w:val="26"/>
              </w:rPr>
              <w:t>9</w:t>
            </w:r>
            <w:r w:rsidRPr="00355CF3">
              <w:rPr>
                <w:sz w:val="26"/>
              </w:rPr>
              <w:t>.</w:t>
            </w:r>
            <w:r>
              <w:rPr>
                <w:sz w:val="26"/>
              </w:rPr>
              <w:t>gada 1.</w:t>
            </w:r>
            <w:r w:rsidRPr="00355CF3">
              <w:rPr>
                <w:sz w:val="26"/>
              </w:rPr>
              <w:t>jū</w:t>
            </w:r>
            <w:r>
              <w:rPr>
                <w:sz w:val="26"/>
              </w:rPr>
              <w:t>n</w:t>
            </w:r>
            <w:r w:rsidRPr="00355CF3">
              <w:rPr>
                <w:sz w:val="26"/>
              </w:rPr>
              <w:t>ija līdz 201</w:t>
            </w:r>
            <w:r>
              <w:rPr>
                <w:sz w:val="26"/>
              </w:rPr>
              <w:t>9</w:t>
            </w:r>
            <w:r w:rsidRPr="00355CF3">
              <w:rPr>
                <w:sz w:val="26"/>
              </w:rPr>
              <w:t xml:space="preserve">.gada </w:t>
            </w:r>
            <w:r>
              <w:rPr>
                <w:sz w:val="26"/>
              </w:rPr>
              <w:t>31.</w:t>
            </w:r>
            <w:r w:rsidRPr="00355CF3">
              <w:rPr>
                <w:sz w:val="26"/>
              </w:rPr>
              <w:t>augustam (ieskaitot).</w:t>
            </w:r>
            <w:r>
              <w:rPr>
                <w:sz w:val="26"/>
              </w:rPr>
              <w:t xml:space="preserve"> </w:t>
            </w:r>
          </w:p>
        </w:tc>
        <w:tc>
          <w:tcPr>
            <w:tcW w:w="3554" w:type="dxa"/>
            <w:gridSpan w:val="2"/>
          </w:tcPr>
          <w:p w:rsidR="005D2327" w:rsidRPr="00043E36" w:rsidRDefault="005D2327" w:rsidP="00F2783D">
            <w:pPr>
              <w:jc w:val="both"/>
              <w:rPr>
                <w:sz w:val="26"/>
              </w:rPr>
            </w:pPr>
          </w:p>
        </w:tc>
      </w:tr>
      <w:tr w:rsidR="005D2327" w:rsidRPr="00043E36" w:rsidTr="00484D9A">
        <w:trPr>
          <w:trHeight w:val="1792"/>
        </w:trPr>
        <w:tc>
          <w:tcPr>
            <w:tcW w:w="9072" w:type="dxa"/>
            <w:gridSpan w:val="3"/>
          </w:tcPr>
          <w:p w:rsidR="005D2327" w:rsidRPr="00200421" w:rsidRDefault="005D2327" w:rsidP="00200421">
            <w:pPr>
              <w:pStyle w:val="Sarakstarindkopa"/>
              <w:numPr>
                <w:ilvl w:val="0"/>
                <w:numId w:val="2"/>
              </w:numPr>
              <w:tabs>
                <w:tab w:val="left" w:pos="312"/>
              </w:tabs>
              <w:ind w:left="29" w:firstLine="18"/>
              <w:jc w:val="both"/>
              <w:rPr>
                <w:sz w:val="26"/>
              </w:rPr>
            </w:pPr>
            <w:r w:rsidRPr="00200421">
              <w:rPr>
                <w:sz w:val="26"/>
              </w:rPr>
              <w:t>Rīgas pašvaldības policija pēc nepieciešamības (ja tiek organizēta personāla atlase vispārējā un speciālajā fiziskajā sagatavotībā, vispārējās fiziskās sagatavotības nodarbības un ieskaites, sporta spēļu sacensības un turnīri Rīgas pašvaldības policijas darbiniekiem u.tml.) papildus var izmantot sporta spēļu zāli citās darba dienās un laikos, iepriekš saskaņojot sporta spēļu zāles izmantošanas laikus pa e-pastu vienu kalendāro mēnesi iepriekš.</w:t>
            </w:r>
          </w:p>
        </w:tc>
      </w:tr>
      <w:tr w:rsidR="005D2327" w:rsidRPr="00043E36" w:rsidTr="00484D9A">
        <w:trPr>
          <w:trHeight w:val="1019"/>
        </w:trPr>
        <w:tc>
          <w:tcPr>
            <w:tcW w:w="9072" w:type="dxa"/>
            <w:gridSpan w:val="3"/>
          </w:tcPr>
          <w:p w:rsidR="005D2327" w:rsidRPr="00043E36" w:rsidRDefault="00200421" w:rsidP="00F2783D">
            <w:pPr>
              <w:jc w:val="both"/>
              <w:rPr>
                <w:sz w:val="26"/>
              </w:rPr>
            </w:pPr>
            <w:r>
              <w:rPr>
                <w:sz w:val="26"/>
              </w:rPr>
              <w:t>5</w:t>
            </w:r>
            <w:r w:rsidR="005D2327" w:rsidRPr="0076197B">
              <w:rPr>
                <w:sz w:val="26"/>
              </w:rPr>
              <w:t xml:space="preserve">. Jābūt pieejamām </w:t>
            </w:r>
            <w:r w:rsidR="005D2327">
              <w:rPr>
                <w:sz w:val="26"/>
              </w:rPr>
              <w:t>tajā pašā adresē un ēkas stāvā kur atrodas sporta spēļu zāle</w:t>
            </w:r>
            <w:r w:rsidR="005D2327" w:rsidRPr="0076197B">
              <w:rPr>
                <w:sz w:val="26"/>
              </w:rPr>
              <w:t xml:space="preserve"> atsevišķām telpām,</w:t>
            </w:r>
            <w:r w:rsidR="005D2327">
              <w:rPr>
                <w:sz w:val="26"/>
              </w:rPr>
              <w:t xml:space="preserve"> </w:t>
            </w:r>
            <w:r w:rsidR="005D2327" w:rsidRPr="0076197B">
              <w:rPr>
                <w:sz w:val="26"/>
              </w:rPr>
              <w:t xml:space="preserve">kur Rīgas pašvaldības policija visu gadu var uzglabāt savu inventāru (basketbola bumbas, volejbola bumbas, </w:t>
            </w:r>
            <w:r w:rsidR="005D2327">
              <w:rPr>
                <w:sz w:val="26"/>
              </w:rPr>
              <w:t>vingrošanas paklājus</w:t>
            </w:r>
            <w:r w:rsidR="005D2327" w:rsidRPr="0076197B">
              <w:rPr>
                <w:sz w:val="26"/>
              </w:rPr>
              <w:t xml:space="preserve"> u.tml.).</w:t>
            </w:r>
          </w:p>
        </w:tc>
      </w:tr>
      <w:tr w:rsidR="005D2327" w:rsidRPr="00043E36" w:rsidTr="00484D9A">
        <w:trPr>
          <w:trHeight w:val="532"/>
        </w:trPr>
        <w:tc>
          <w:tcPr>
            <w:tcW w:w="9072" w:type="dxa"/>
            <w:gridSpan w:val="3"/>
          </w:tcPr>
          <w:p w:rsidR="005D2327" w:rsidRPr="00043E36" w:rsidRDefault="00200421" w:rsidP="00F2783D">
            <w:pPr>
              <w:jc w:val="both"/>
              <w:rPr>
                <w:sz w:val="26"/>
              </w:rPr>
            </w:pPr>
            <w:r>
              <w:rPr>
                <w:sz w:val="26"/>
              </w:rPr>
              <w:t>6</w:t>
            </w:r>
            <w:r w:rsidR="005D2327">
              <w:rPr>
                <w:sz w:val="26"/>
              </w:rPr>
              <w:t xml:space="preserve">. Sporta spēļu zāles </w:t>
            </w:r>
            <w:r w:rsidR="005D2327" w:rsidRPr="00043E36">
              <w:rPr>
                <w:sz w:val="26"/>
              </w:rPr>
              <w:t>apmaksas kārtība: par sporta zāles izmantošanu 3.1.apakšpunktā, 3.2.apak</w:t>
            </w:r>
            <w:r w:rsidR="005D2327">
              <w:rPr>
                <w:sz w:val="26"/>
              </w:rPr>
              <w:t>š</w:t>
            </w:r>
            <w:r w:rsidR="00215542">
              <w:rPr>
                <w:sz w:val="26"/>
              </w:rPr>
              <w:t xml:space="preserve">punktā, </w:t>
            </w:r>
            <w:r w:rsidR="005D2327" w:rsidRPr="00043E36">
              <w:rPr>
                <w:sz w:val="26"/>
              </w:rPr>
              <w:t xml:space="preserve">3.3.apakšpunktā </w:t>
            </w:r>
            <w:r w:rsidR="004048CD">
              <w:rPr>
                <w:sz w:val="26"/>
              </w:rPr>
              <w:t xml:space="preserve">un 4.punktā </w:t>
            </w:r>
            <w:r w:rsidR="005D2327" w:rsidRPr="00043E36">
              <w:rPr>
                <w:sz w:val="26"/>
              </w:rPr>
              <w:t>minētajās dienās tiek maks</w:t>
            </w:r>
            <w:r w:rsidR="00355AFE">
              <w:rPr>
                <w:sz w:val="26"/>
              </w:rPr>
              <w:t>āts par faktisko</w:t>
            </w:r>
            <w:r w:rsidR="005D2327">
              <w:rPr>
                <w:sz w:val="26"/>
              </w:rPr>
              <w:t xml:space="preserve"> telpas izmantošanas laiku.</w:t>
            </w:r>
          </w:p>
        </w:tc>
      </w:tr>
    </w:tbl>
    <w:p w:rsidR="005D2327" w:rsidRDefault="005D2327" w:rsidP="005D2327">
      <w:pPr>
        <w:rPr>
          <w:i/>
          <w:sz w:val="20"/>
          <w:szCs w:val="20"/>
        </w:rPr>
      </w:pPr>
      <w:bookmarkStart w:id="2" w:name="_Hlk534277350"/>
    </w:p>
    <w:tbl>
      <w:tblPr>
        <w:tblStyle w:val="Reatabula1"/>
        <w:tblpPr w:leftFromText="180" w:rightFromText="180" w:vertAnchor="page" w:horzAnchor="margin" w:tblpY="1576"/>
        <w:tblW w:w="0" w:type="auto"/>
        <w:tblLook w:val="04A0" w:firstRow="1" w:lastRow="0" w:firstColumn="1" w:lastColumn="0" w:noHBand="0" w:noVBand="1"/>
      </w:tblPr>
      <w:tblGrid>
        <w:gridCol w:w="5495"/>
        <w:gridCol w:w="3827"/>
      </w:tblGrid>
      <w:tr w:rsidR="00FC6C3B" w:rsidRPr="00F64CAC" w:rsidTr="00484D9A">
        <w:tc>
          <w:tcPr>
            <w:tcW w:w="5495" w:type="dxa"/>
            <w:tcBorders>
              <w:left w:val="single" w:sz="4" w:space="0" w:color="auto"/>
              <w:right w:val="single" w:sz="4" w:space="0" w:color="auto"/>
            </w:tcBorders>
          </w:tcPr>
          <w:bookmarkEnd w:id="2"/>
          <w:p w:rsidR="00FC6C3B" w:rsidRPr="00F64CAC" w:rsidRDefault="00FC6C3B" w:rsidP="00A63B33">
            <w:pPr>
              <w:rPr>
                <w:b/>
                <w:sz w:val="26"/>
              </w:rPr>
            </w:pPr>
            <w:r>
              <w:rPr>
                <w:sz w:val="26"/>
              </w:rPr>
              <w:lastRenderedPageBreak/>
              <w:t>1.</w:t>
            </w:r>
            <w:r>
              <w:t xml:space="preserve"> </w:t>
            </w:r>
            <w:r w:rsidRPr="00805C98">
              <w:rPr>
                <w:sz w:val="26"/>
              </w:rPr>
              <w:t>Futbola laukums ar dabīgu (zāles) vai sintētisko segumu, (laukuma izmērs vis</w:t>
            </w:r>
            <w:r>
              <w:rPr>
                <w:sz w:val="26"/>
              </w:rPr>
              <w:t xml:space="preserve">maz 35 metri X 60 metri) Rīgā. Laukums atbilst standartiem, lai varētu organizēt sporta spēļu sacensības kā arī </w:t>
            </w:r>
            <w:r w:rsidRPr="00043E36">
              <w:rPr>
                <w:sz w:val="26"/>
              </w:rPr>
              <w:t xml:space="preserve"> ir iesp</w:t>
            </w:r>
            <w:r>
              <w:rPr>
                <w:sz w:val="26"/>
              </w:rPr>
              <w:t>ējams organizēt futbola</w:t>
            </w:r>
            <w:r w:rsidRPr="00043E36">
              <w:rPr>
                <w:sz w:val="26"/>
              </w:rPr>
              <w:t xml:space="preserve"> treniņus.</w:t>
            </w:r>
            <w:r>
              <w:rPr>
                <w:sz w:val="26"/>
              </w:rPr>
              <w:t xml:space="preserve"> </w:t>
            </w:r>
            <w:r w:rsidRPr="00805C98">
              <w:rPr>
                <w:sz w:val="26"/>
              </w:rPr>
              <w:t>Futbola vārti katrā laukuma pusē</w:t>
            </w:r>
            <w:r>
              <w:rPr>
                <w:sz w:val="26"/>
              </w:rPr>
              <w:t>.</w:t>
            </w:r>
          </w:p>
        </w:tc>
        <w:tc>
          <w:tcPr>
            <w:tcW w:w="3827" w:type="dxa"/>
            <w:tcBorders>
              <w:left w:val="single" w:sz="4" w:space="0" w:color="auto"/>
              <w:right w:val="single" w:sz="4" w:space="0" w:color="auto"/>
            </w:tcBorders>
          </w:tcPr>
          <w:p w:rsidR="00FC6C3B" w:rsidRDefault="00FC6C3B" w:rsidP="00A63B33">
            <w:pPr>
              <w:rPr>
                <w:b/>
                <w:sz w:val="26"/>
              </w:rPr>
            </w:pPr>
          </w:p>
          <w:p w:rsidR="00FC6C3B" w:rsidRDefault="00FC6C3B" w:rsidP="00A63B33">
            <w:pPr>
              <w:rPr>
                <w:b/>
                <w:sz w:val="26"/>
              </w:rPr>
            </w:pPr>
          </w:p>
          <w:p w:rsidR="00FC6C3B" w:rsidRPr="00FC6C3B" w:rsidRDefault="00FC6C3B" w:rsidP="00FC6C3B">
            <w:pPr>
              <w:jc w:val="center"/>
              <w:rPr>
                <w:i/>
                <w:sz w:val="26"/>
              </w:rPr>
            </w:pPr>
            <w:r w:rsidRPr="00FC6C3B">
              <w:rPr>
                <w:i/>
                <w:sz w:val="26"/>
              </w:rPr>
              <w:t>__________</w:t>
            </w:r>
            <w:r w:rsidR="00484D9A">
              <w:rPr>
                <w:i/>
                <w:sz w:val="26"/>
              </w:rPr>
              <w:t>__________</w:t>
            </w:r>
            <w:r w:rsidRPr="00FC6C3B">
              <w:rPr>
                <w:i/>
                <w:sz w:val="26"/>
              </w:rPr>
              <w:t>______</w:t>
            </w:r>
          </w:p>
          <w:p w:rsidR="00FC6C3B" w:rsidRPr="00F64CAC" w:rsidRDefault="00FC6C3B" w:rsidP="00FC6C3B">
            <w:pPr>
              <w:jc w:val="center"/>
              <w:rPr>
                <w:b/>
                <w:sz w:val="26"/>
              </w:rPr>
            </w:pPr>
            <w:r w:rsidRPr="00FC6C3B">
              <w:rPr>
                <w:i/>
                <w:sz w:val="26"/>
              </w:rPr>
              <w:t>(norādīt adresi)</w:t>
            </w:r>
          </w:p>
        </w:tc>
      </w:tr>
      <w:tr w:rsidR="00A63B33" w:rsidRPr="00F64CAC" w:rsidTr="00A63B33">
        <w:tc>
          <w:tcPr>
            <w:tcW w:w="9322" w:type="dxa"/>
            <w:gridSpan w:val="2"/>
            <w:tcBorders>
              <w:left w:val="single" w:sz="4" w:space="0" w:color="auto"/>
              <w:right w:val="single" w:sz="4" w:space="0" w:color="auto"/>
            </w:tcBorders>
          </w:tcPr>
          <w:p w:rsidR="00A63B33" w:rsidRPr="00043E36" w:rsidRDefault="00A63B33" w:rsidP="00A63B33">
            <w:pPr>
              <w:rPr>
                <w:sz w:val="26"/>
              </w:rPr>
            </w:pPr>
            <w:r>
              <w:rPr>
                <w:sz w:val="26"/>
              </w:rPr>
              <w:t>2.</w:t>
            </w:r>
            <w:r w:rsidRPr="00805C98">
              <w:rPr>
                <w:sz w:val="26"/>
              </w:rPr>
              <w:t xml:space="preserve"> Jābūt pieejamām visām nepieciešamajām palīgtelpām – ģērbtuvēm, dušām, tualetes telpām, vīriešiem un sievietēm.</w:t>
            </w:r>
          </w:p>
        </w:tc>
      </w:tr>
      <w:tr w:rsidR="00A63B33" w:rsidRPr="00F64CAC" w:rsidTr="00A63B33">
        <w:trPr>
          <w:trHeight w:val="698"/>
        </w:trPr>
        <w:tc>
          <w:tcPr>
            <w:tcW w:w="9322" w:type="dxa"/>
            <w:gridSpan w:val="2"/>
          </w:tcPr>
          <w:p w:rsidR="00A63B33" w:rsidRPr="00F64CAC" w:rsidRDefault="00A63B33" w:rsidP="00A63B33">
            <w:pPr>
              <w:jc w:val="both"/>
              <w:rPr>
                <w:sz w:val="26"/>
                <w:szCs w:val="26"/>
              </w:rPr>
            </w:pPr>
            <w:r>
              <w:rPr>
                <w:sz w:val="26"/>
                <w:szCs w:val="26"/>
              </w:rPr>
              <w:t>3</w:t>
            </w:r>
            <w:r w:rsidRPr="00F64CAC">
              <w:rPr>
                <w:sz w:val="26"/>
                <w:szCs w:val="26"/>
              </w:rPr>
              <w:t>. Futbola laukuma izmantošanas biežums:</w:t>
            </w:r>
          </w:p>
          <w:p w:rsidR="00A63B33" w:rsidRPr="00F64CAC" w:rsidRDefault="00A63B33" w:rsidP="00A63B33">
            <w:pPr>
              <w:ind w:firstLine="720"/>
              <w:jc w:val="both"/>
              <w:rPr>
                <w:sz w:val="26"/>
              </w:rPr>
            </w:pPr>
            <w:r>
              <w:rPr>
                <w:sz w:val="26"/>
              </w:rPr>
              <w:t>3</w:t>
            </w:r>
            <w:r w:rsidRPr="00F64CAC">
              <w:rPr>
                <w:sz w:val="26"/>
              </w:rPr>
              <w:t xml:space="preserve">.1. 2 (divas) stundas bez pārtraukumiem otrdienās laika posmā no pulksten </w:t>
            </w:r>
            <w:r>
              <w:rPr>
                <w:sz w:val="26"/>
              </w:rPr>
              <w:t>14</w:t>
            </w:r>
            <w:r w:rsidRPr="00F64CAC">
              <w:rPr>
                <w:sz w:val="26"/>
              </w:rPr>
              <w:t>.00</w:t>
            </w:r>
            <w:r>
              <w:rPr>
                <w:sz w:val="26"/>
              </w:rPr>
              <w:t xml:space="preserve"> līdz</w:t>
            </w:r>
            <w:r w:rsidRPr="00F64CAC">
              <w:rPr>
                <w:sz w:val="26"/>
              </w:rPr>
              <w:t xml:space="preserve"> 20.00. Futbola laukums </w:t>
            </w:r>
            <w:r>
              <w:rPr>
                <w:sz w:val="26"/>
              </w:rPr>
              <w:t>tiek izmantots</w:t>
            </w:r>
            <w:r w:rsidRPr="00F64CAC">
              <w:rPr>
                <w:sz w:val="26"/>
              </w:rPr>
              <w:t xml:space="preserve"> katru nedēļu laika posmā no </w:t>
            </w:r>
            <w:r>
              <w:rPr>
                <w:sz w:val="26"/>
              </w:rPr>
              <w:t>2019.gada maija līdz augustam</w:t>
            </w:r>
            <w:r w:rsidRPr="00F64CAC">
              <w:rPr>
                <w:sz w:val="26"/>
              </w:rPr>
              <w:t xml:space="preserve"> (ieskaitot), izņemot svētku dienas;</w:t>
            </w:r>
          </w:p>
          <w:p w:rsidR="00A63B33" w:rsidRPr="00F64CAC" w:rsidRDefault="00A63B33" w:rsidP="00A63B33">
            <w:pPr>
              <w:jc w:val="both"/>
              <w:rPr>
                <w:sz w:val="26"/>
              </w:rPr>
            </w:pPr>
            <w:r w:rsidRPr="00F64CAC">
              <w:rPr>
                <w:sz w:val="26"/>
              </w:rPr>
              <w:t xml:space="preserve"> </w:t>
            </w:r>
            <w:r>
              <w:rPr>
                <w:sz w:val="26"/>
              </w:rPr>
              <w:t xml:space="preserve">          3</w:t>
            </w:r>
            <w:r w:rsidRPr="00F64CAC">
              <w:rPr>
                <w:sz w:val="26"/>
              </w:rPr>
              <w:t>.</w:t>
            </w:r>
            <w:r>
              <w:rPr>
                <w:sz w:val="26"/>
              </w:rPr>
              <w:t>2</w:t>
            </w:r>
            <w:r w:rsidRPr="00F64CAC">
              <w:rPr>
                <w:sz w:val="26"/>
              </w:rPr>
              <w:t>. Rīgas pašvaldības policija futbola laukumu izmanto pēc nepieciešamības, iepriekš saskaņojot pa e-pastu futbola laukuma izmantošanas biežumu vienu kalendāro mēnesi iepriekš.</w:t>
            </w:r>
          </w:p>
        </w:tc>
      </w:tr>
      <w:tr w:rsidR="00A63B33" w:rsidRPr="00F64CAC" w:rsidTr="00A63B33">
        <w:trPr>
          <w:trHeight w:val="1262"/>
        </w:trPr>
        <w:tc>
          <w:tcPr>
            <w:tcW w:w="9322" w:type="dxa"/>
            <w:gridSpan w:val="2"/>
          </w:tcPr>
          <w:p w:rsidR="00A63B33" w:rsidRPr="00F64CAC" w:rsidRDefault="00A63B33" w:rsidP="00A63B33">
            <w:pPr>
              <w:jc w:val="both"/>
              <w:rPr>
                <w:sz w:val="26"/>
                <w:szCs w:val="26"/>
              </w:rPr>
            </w:pPr>
            <w:r>
              <w:rPr>
                <w:sz w:val="26"/>
              </w:rPr>
              <w:t>4</w:t>
            </w:r>
            <w:r w:rsidRPr="00F64CAC">
              <w:rPr>
                <w:sz w:val="26"/>
              </w:rPr>
              <w:t>. Futbola laukuma apmaksas kārtība: p</w:t>
            </w:r>
            <w:r>
              <w:rPr>
                <w:sz w:val="26"/>
              </w:rPr>
              <w:t>ar futbola laukuma izmantošanu 3</w:t>
            </w:r>
            <w:r w:rsidRPr="00F64CAC">
              <w:rPr>
                <w:sz w:val="26"/>
              </w:rPr>
              <w:t>.1.apakšp</w:t>
            </w:r>
            <w:r>
              <w:rPr>
                <w:sz w:val="26"/>
              </w:rPr>
              <w:t>unktā</w:t>
            </w:r>
            <w:r w:rsidR="004D19B2">
              <w:rPr>
                <w:sz w:val="26"/>
              </w:rPr>
              <w:t xml:space="preserve"> un 3.2.apakšpunktā</w:t>
            </w:r>
            <w:r w:rsidRPr="00F64CAC">
              <w:rPr>
                <w:sz w:val="26"/>
              </w:rPr>
              <w:t xml:space="preserve"> </w:t>
            </w:r>
            <w:r>
              <w:rPr>
                <w:sz w:val="26"/>
              </w:rPr>
              <w:t>minētajās</w:t>
            </w:r>
            <w:r w:rsidRPr="00F64CAC">
              <w:rPr>
                <w:sz w:val="26"/>
              </w:rPr>
              <w:t xml:space="preserve"> dienās tiek maksāts no futbola laukuma izmantošanas fakta, ņemot vērā iepriekš saskaņotos futbola laukuma izmantošanas laikus.</w:t>
            </w:r>
          </w:p>
        </w:tc>
      </w:tr>
      <w:tr w:rsidR="00A63B33" w:rsidRPr="00F64CAC" w:rsidTr="00A63B33">
        <w:trPr>
          <w:trHeight w:val="744"/>
        </w:trPr>
        <w:tc>
          <w:tcPr>
            <w:tcW w:w="9322" w:type="dxa"/>
            <w:gridSpan w:val="2"/>
            <w:tcBorders>
              <w:bottom w:val="single" w:sz="4" w:space="0" w:color="auto"/>
            </w:tcBorders>
          </w:tcPr>
          <w:p w:rsidR="00A63B33" w:rsidRPr="00F64CAC" w:rsidRDefault="00A63B33" w:rsidP="00A63B33">
            <w:pPr>
              <w:jc w:val="both"/>
              <w:rPr>
                <w:sz w:val="26"/>
              </w:rPr>
            </w:pPr>
            <w:r>
              <w:rPr>
                <w:sz w:val="26"/>
              </w:rPr>
              <w:t xml:space="preserve">5. </w:t>
            </w:r>
            <w:r w:rsidRPr="00043E36">
              <w:rPr>
                <w:sz w:val="26"/>
              </w:rPr>
              <w:t>Rīgas pašvaldības policija pēc nepi</w:t>
            </w:r>
            <w:r>
              <w:rPr>
                <w:sz w:val="26"/>
              </w:rPr>
              <w:t>eciešamības (ja tiek organizēta vispārējās fiziskās sagatavotības nodarbības,</w:t>
            </w:r>
            <w:r w:rsidRPr="00043E36">
              <w:rPr>
                <w:sz w:val="26"/>
              </w:rPr>
              <w:t xml:space="preserve"> sporta spēļu sacensības un turnīri Rīgas pašvaldības policijas darbiniekiem u.tml.) papildu</w:t>
            </w:r>
            <w:r>
              <w:rPr>
                <w:sz w:val="26"/>
              </w:rPr>
              <w:t>s var izmantot futbola laukumu</w:t>
            </w:r>
            <w:r w:rsidRPr="00043E36">
              <w:rPr>
                <w:sz w:val="26"/>
              </w:rPr>
              <w:t xml:space="preserve"> citās darba dienās un laikos, ieprie</w:t>
            </w:r>
            <w:r>
              <w:rPr>
                <w:sz w:val="26"/>
              </w:rPr>
              <w:t>kš saskaņojot futbola laukumu</w:t>
            </w:r>
            <w:r w:rsidRPr="00043E36">
              <w:rPr>
                <w:sz w:val="26"/>
              </w:rPr>
              <w:t xml:space="preserve"> izmantošanas laikus pa e-pastu vienu kalendāro mēnesi iepriekš.</w:t>
            </w:r>
          </w:p>
        </w:tc>
      </w:tr>
    </w:tbl>
    <w:p w:rsidR="005D2327" w:rsidRDefault="00A63B33" w:rsidP="005D2327">
      <w:pPr>
        <w:jc w:val="center"/>
      </w:pPr>
      <w:r w:rsidRPr="00F64CAC">
        <w:rPr>
          <w:b/>
          <w:sz w:val="26"/>
        </w:rPr>
        <w:t xml:space="preserve"> </w:t>
      </w:r>
      <w:r w:rsidR="005D2327" w:rsidRPr="00F64CAC">
        <w:rPr>
          <w:b/>
          <w:sz w:val="26"/>
        </w:rPr>
        <w:t>Izvirzītās prasības futbola laukumam</w:t>
      </w:r>
    </w:p>
    <w:tbl>
      <w:tblPr>
        <w:tblStyle w:val="Reatabula"/>
        <w:tblW w:w="9356" w:type="dxa"/>
        <w:tblInd w:w="-34" w:type="dxa"/>
        <w:tblLayout w:type="fixed"/>
        <w:tblLook w:val="04A0" w:firstRow="1" w:lastRow="0" w:firstColumn="1" w:lastColumn="0" w:noHBand="0" w:noVBand="1"/>
      </w:tblPr>
      <w:tblGrid>
        <w:gridCol w:w="5640"/>
        <w:gridCol w:w="3716"/>
      </w:tblGrid>
      <w:tr w:rsidR="005D2327" w:rsidRPr="00043E36" w:rsidTr="005D2327">
        <w:trPr>
          <w:trHeight w:val="532"/>
        </w:trPr>
        <w:tc>
          <w:tcPr>
            <w:tcW w:w="5640" w:type="dxa"/>
          </w:tcPr>
          <w:p w:rsidR="005D2327" w:rsidRPr="00941BA7" w:rsidRDefault="005D2327" w:rsidP="005D2327">
            <w:pPr>
              <w:jc w:val="center"/>
              <w:rPr>
                <w:sz w:val="26"/>
                <w:szCs w:val="26"/>
              </w:rPr>
            </w:pPr>
            <w:r w:rsidRPr="00A236CF">
              <w:rPr>
                <w:b/>
                <w:sz w:val="26"/>
                <w:szCs w:val="26"/>
              </w:rPr>
              <w:t>Pakalpojuma veids</w:t>
            </w:r>
          </w:p>
        </w:tc>
        <w:tc>
          <w:tcPr>
            <w:tcW w:w="3716" w:type="dxa"/>
          </w:tcPr>
          <w:p w:rsidR="005D2327" w:rsidRPr="00043E36" w:rsidRDefault="005D2327" w:rsidP="00F2783D">
            <w:pPr>
              <w:jc w:val="both"/>
              <w:rPr>
                <w:sz w:val="26"/>
              </w:rPr>
            </w:pPr>
            <w:r w:rsidRPr="00A236CF">
              <w:rPr>
                <w:b/>
                <w:sz w:val="26"/>
                <w:szCs w:val="26"/>
              </w:rPr>
              <w:t>Piedāvātā pakalpojuma cena EUR (bez PVN)</w:t>
            </w:r>
          </w:p>
        </w:tc>
      </w:tr>
      <w:tr w:rsidR="005D2327" w:rsidRPr="00043E36" w:rsidTr="005D2327">
        <w:trPr>
          <w:trHeight w:val="532"/>
        </w:trPr>
        <w:tc>
          <w:tcPr>
            <w:tcW w:w="5640" w:type="dxa"/>
          </w:tcPr>
          <w:p w:rsidR="005D2327" w:rsidRPr="00941BA7" w:rsidRDefault="005D2327" w:rsidP="00F2783D">
            <w:pPr>
              <w:jc w:val="both"/>
              <w:rPr>
                <w:sz w:val="26"/>
                <w:szCs w:val="26"/>
              </w:rPr>
            </w:pPr>
            <w:r w:rsidRPr="00941BA7">
              <w:rPr>
                <w:sz w:val="26"/>
                <w:szCs w:val="26"/>
              </w:rPr>
              <w:t xml:space="preserve">Sporta spēļu zāles izmantošana - 1 (vienas) stundas </w:t>
            </w:r>
            <w:r>
              <w:rPr>
                <w:sz w:val="26"/>
                <w:szCs w:val="26"/>
              </w:rPr>
              <w:t xml:space="preserve">(60 minūtes) </w:t>
            </w:r>
            <w:r w:rsidRPr="00941BA7">
              <w:rPr>
                <w:sz w:val="26"/>
                <w:szCs w:val="26"/>
              </w:rPr>
              <w:t>cena EUR (bez PVN).</w:t>
            </w:r>
          </w:p>
        </w:tc>
        <w:tc>
          <w:tcPr>
            <w:tcW w:w="3716" w:type="dxa"/>
          </w:tcPr>
          <w:p w:rsidR="005D2327" w:rsidRPr="00043E36" w:rsidRDefault="005D2327" w:rsidP="00F2783D">
            <w:pPr>
              <w:jc w:val="both"/>
              <w:rPr>
                <w:sz w:val="26"/>
              </w:rPr>
            </w:pPr>
          </w:p>
        </w:tc>
      </w:tr>
      <w:tr w:rsidR="005D2327" w:rsidRPr="00043E36" w:rsidTr="005D2327">
        <w:trPr>
          <w:trHeight w:val="532"/>
        </w:trPr>
        <w:tc>
          <w:tcPr>
            <w:tcW w:w="5640" w:type="dxa"/>
          </w:tcPr>
          <w:p w:rsidR="005D2327" w:rsidRPr="00941BA7" w:rsidRDefault="005D2327" w:rsidP="00F2783D">
            <w:pPr>
              <w:jc w:val="both"/>
              <w:rPr>
                <w:sz w:val="26"/>
                <w:szCs w:val="26"/>
              </w:rPr>
            </w:pPr>
            <w:r>
              <w:rPr>
                <w:sz w:val="26"/>
                <w:szCs w:val="26"/>
              </w:rPr>
              <w:t>Futbola laukuma</w:t>
            </w:r>
            <w:r w:rsidRPr="00941BA7">
              <w:rPr>
                <w:sz w:val="26"/>
                <w:szCs w:val="26"/>
              </w:rPr>
              <w:t xml:space="preserve"> izmantošana - 1 (vienas) stundas </w:t>
            </w:r>
            <w:r>
              <w:rPr>
                <w:sz w:val="26"/>
                <w:szCs w:val="26"/>
              </w:rPr>
              <w:t xml:space="preserve">(60 minūtes) </w:t>
            </w:r>
            <w:r w:rsidRPr="00941BA7">
              <w:rPr>
                <w:sz w:val="26"/>
                <w:szCs w:val="26"/>
              </w:rPr>
              <w:t>cena EUR (bez PVN).</w:t>
            </w:r>
          </w:p>
        </w:tc>
        <w:tc>
          <w:tcPr>
            <w:tcW w:w="3716" w:type="dxa"/>
            <w:tcBorders>
              <w:right w:val="single" w:sz="4" w:space="0" w:color="auto"/>
            </w:tcBorders>
          </w:tcPr>
          <w:p w:rsidR="005D2327" w:rsidRPr="00043E36" w:rsidRDefault="005D2327" w:rsidP="00F2783D">
            <w:pPr>
              <w:jc w:val="both"/>
              <w:rPr>
                <w:sz w:val="26"/>
              </w:rPr>
            </w:pPr>
          </w:p>
        </w:tc>
      </w:tr>
      <w:tr w:rsidR="005D2327" w:rsidRPr="00043E36" w:rsidTr="005D2327">
        <w:trPr>
          <w:trHeight w:val="81"/>
        </w:trPr>
        <w:tc>
          <w:tcPr>
            <w:tcW w:w="5640" w:type="dxa"/>
            <w:shd w:val="clear" w:color="auto" w:fill="A6A6A6" w:themeFill="background1" w:themeFillShade="A6"/>
          </w:tcPr>
          <w:p w:rsidR="005D2327" w:rsidRPr="005D2327" w:rsidRDefault="005D2327" w:rsidP="005D2327"/>
        </w:tc>
        <w:tc>
          <w:tcPr>
            <w:tcW w:w="3716" w:type="dxa"/>
            <w:tcBorders>
              <w:right w:val="single" w:sz="4" w:space="0" w:color="auto"/>
            </w:tcBorders>
            <w:shd w:val="clear" w:color="auto" w:fill="A6A6A6" w:themeFill="background1" w:themeFillShade="A6"/>
          </w:tcPr>
          <w:p w:rsidR="005D2327" w:rsidRPr="005D2327" w:rsidRDefault="005D2327" w:rsidP="005D2327"/>
        </w:tc>
      </w:tr>
      <w:tr w:rsidR="005D2327" w:rsidRPr="00043E36" w:rsidTr="005D2327">
        <w:trPr>
          <w:trHeight w:val="532"/>
        </w:trPr>
        <w:tc>
          <w:tcPr>
            <w:tcW w:w="5640" w:type="dxa"/>
          </w:tcPr>
          <w:p w:rsidR="005D2327" w:rsidRDefault="005D2327" w:rsidP="00F2783D">
            <w:pPr>
              <w:jc w:val="both"/>
              <w:rPr>
                <w:sz w:val="26"/>
                <w:szCs w:val="26"/>
              </w:rPr>
            </w:pPr>
            <w:r>
              <w:rPr>
                <w:sz w:val="26"/>
                <w:szCs w:val="26"/>
              </w:rPr>
              <w:t>Kopējā cena</w:t>
            </w:r>
          </w:p>
        </w:tc>
        <w:tc>
          <w:tcPr>
            <w:tcW w:w="3716" w:type="dxa"/>
            <w:tcBorders>
              <w:right w:val="single" w:sz="4" w:space="0" w:color="auto"/>
            </w:tcBorders>
          </w:tcPr>
          <w:p w:rsidR="005D2327" w:rsidRPr="00043E36" w:rsidRDefault="005D2327" w:rsidP="00F2783D">
            <w:pPr>
              <w:jc w:val="both"/>
              <w:rPr>
                <w:sz w:val="26"/>
              </w:rPr>
            </w:pPr>
          </w:p>
        </w:tc>
      </w:tr>
    </w:tbl>
    <w:p w:rsidR="005D2327" w:rsidRDefault="005D2327" w:rsidP="005D2327">
      <w:pPr>
        <w:jc w:val="center"/>
        <w:rPr>
          <w:i/>
          <w:sz w:val="20"/>
          <w:szCs w:val="20"/>
        </w:rPr>
      </w:pPr>
    </w:p>
    <w:p w:rsidR="005D2327" w:rsidRDefault="005D2327" w:rsidP="005D2327">
      <w:pPr>
        <w:jc w:val="center"/>
        <w:rPr>
          <w:i/>
          <w:sz w:val="20"/>
          <w:szCs w:val="20"/>
        </w:rPr>
      </w:pPr>
    </w:p>
    <w:p w:rsidR="005D2327" w:rsidRDefault="005D2327" w:rsidP="005D2327">
      <w:pPr>
        <w:jc w:val="center"/>
        <w:rPr>
          <w:i/>
          <w:sz w:val="20"/>
          <w:szCs w:val="20"/>
        </w:rPr>
      </w:pPr>
    </w:p>
    <w:p w:rsidR="0055786B" w:rsidRDefault="0055786B" w:rsidP="0055786B">
      <w:pPr>
        <w:tabs>
          <w:tab w:val="center" w:pos="4153"/>
          <w:tab w:val="right" w:pos="8306"/>
        </w:tabs>
        <w:ind w:left="-284"/>
        <w:jc w:val="both"/>
        <w:rPr>
          <w:sz w:val="26"/>
          <w:szCs w:val="26"/>
          <w:lang w:eastAsia="en-US"/>
        </w:rPr>
      </w:pPr>
      <w:r w:rsidRPr="00A42625">
        <w:rPr>
          <w:sz w:val="26"/>
          <w:szCs w:val="26"/>
          <w:lang w:eastAsia="en-US"/>
        </w:rPr>
        <w:t>Nodrošinu visas iepirkumā izvirzītas prasības:</w:t>
      </w:r>
    </w:p>
    <w:p w:rsidR="0055786B" w:rsidRPr="00A42625" w:rsidRDefault="0055786B" w:rsidP="0055786B">
      <w:pPr>
        <w:tabs>
          <w:tab w:val="center" w:pos="4153"/>
          <w:tab w:val="right" w:pos="8306"/>
        </w:tabs>
        <w:ind w:left="-284"/>
        <w:jc w:val="both"/>
        <w:rPr>
          <w:sz w:val="26"/>
          <w:szCs w:val="26"/>
          <w:lang w:eastAsia="en-US"/>
        </w:rPr>
      </w:pPr>
    </w:p>
    <w:p w:rsidR="0055786B" w:rsidRPr="00D53791" w:rsidRDefault="0055786B" w:rsidP="0055786B">
      <w:pPr>
        <w:tabs>
          <w:tab w:val="center" w:pos="4153"/>
          <w:tab w:val="right" w:pos="8306"/>
        </w:tabs>
        <w:ind w:left="-284"/>
        <w:jc w:val="both"/>
        <w:rPr>
          <w:sz w:val="22"/>
          <w:u w:val="single"/>
          <w:lang w:eastAsia="en-US"/>
        </w:rPr>
      </w:pPr>
      <w:r w:rsidRPr="00D53791">
        <w:rPr>
          <w:sz w:val="22"/>
          <w:u w:val="single"/>
          <w:lang w:eastAsia="en-US"/>
        </w:rPr>
        <w:t>____________________________________________________________________________</w:t>
      </w:r>
      <w:r>
        <w:rPr>
          <w:sz w:val="22"/>
          <w:u w:val="single"/>
          <w:lang w:eastAsia="en-US"/>
        </w:rPr>
        <w:t xml:space="preserve">  </w:t>
      </w:r>
      <w:r w:rsidRPr="00D53791">
        <w:rPr>
          <w:sz w:val="22"/>
          <w:u w:val="single"/>
          <w:lang w:eastAsia="en-US"/>
        </w:rPr>
        <w:t xml:space="preserve"> </w:t>
      </w:r>
    </w:p>
    <w:p w:rsidR="0055786B" w:rsidRPr="005E53F3" w:rsidRDefault="0055786B" w:rsidP="005E53F3">
      <w:pPr>
        <w:jc w:val="center"/>
        <w:rPr>
          <w:i/>
        </w:rPr>
      </w:pPr>
      <w:r w:rsidRPr="005E53F3">
        <w:rPr>
          <w:i/>
          <w:sz w:val="20"/>
          <w:szCs w:val="20"/>
          <w:lang w:eastAsia="en-US"/>
        </w:rPr>
        <w:t>(Pretendenta vadītāja vai pilnvarotās personas amats, vārds, uzvārds un paraksts)</w:t>
      </w:r>
    </w:p>
    <w:p w:rsidR="005D2327" w:rsidRDefault="005D2327" w:rsidP="005D2327">
      <w:pPr>
        <w:jc w:val="center"/>
        <w:rPr>
          <w:i/>
          <w:sz w:val="20"/>
          <w:szCs w:val="20"/>
        </w:rPr>
      </w:pPr>
    </w:p>
    <w:p w:rsidR="005D2327" w:rsidRPr="00043E36" w:rsidRDefault="005D2327" w:rsidP="005D2327">
      <w:pPr>
        <w:jc w:val="center"/>
        <w:rPr>
          <w:i/>
          <w:sz w:val="20"/>
          <w:szCs w:val="20"/>
        </w:rPr>
      </w:pPr>
    </w:p>
    <w:bookmarkEnd w:id="1"/>
    <w:p w:rsidR="005D2327" w:rsidRPr="00043E36" w:rsidRDefault="005D2327" w:rsidP="005D2327"/>
    <w:p w:rsidR="005D2327" w:rsidRDefault="005D2327">
      <w:pPr>
        <w:spacing w:after="200" w:line="276" w:lineRule="auto"/>
        <w:rPr>
          <w:i/>
          <w:sz w:val="20"/>
          <w:szCs w:val="20"/>
        </w:rPr>
      </w:pPr>
      <w:r>
        <w:rPr>
          <w:i/>
          <w:sz w:val="20"/>
          <w:szCs w:val="20"/>
        </w:rPr>
        <w:br w:type="page"/>
      </w:r>
    </w:p>
    <w:p w:rsidR="006D3E0E" w:rsidRPr="009E2B8E" w:rsidRDefault="006D3E0E" w:rsidP="006D3E0E">
      <w:pPr>
        <w:widowControl w:val="0"/>
        <w:autoSpaceDE w:val="0"/>
        <w:autoSpaceDN w:val="0"/>
        <w:adjustRightInd w:val="0"/>
        <w:jc w:val="right"/>
        <w:rPr>
          <w:bCs/>
          <w:iCs/>
        </w:rPr>
      </w:pPr>
      <w:r>
        <w:rPr>
          <w:bCs/>
          <w:iCs/>
        </w:rPr>
        <w:lastRenderedPageBreak/>
        <w:t>2</w:t>
      </w:r>
      <w:r w:rsidRPr="009E2B8E">
        <w:rPr>
          <w:bCs/>
          <w:iCs/>
        </w:rPr>
        <w:t>.pielikums</w:t>
      </w:r>
    </w:p>
    <w:p w:rsidR="006D3E0E" w:rsidRPr="009E2B8E" w:rsidRDefault="006D3E0E" w:rsidP="006D3E0E">
      <w:pPr>
        <w:widowControl w:val="0"/>
        <w:autoSpaceDE w:val="0"/>
        <w:autoSpaceDN w:val="0"/>
        <w:adjustRightInd w:val="0"/>
        <w:jc w:val="right"/>
        <w:rPr>
          <w:bCs/>
          <w:iCs/>
        </w:rPr>
      </w:pPr>
      <w:r w:rsidRPr="009E2B8E">
        <w:rPr>
          <w:bCs/>
          <w:iCs/>
        </w:rPr>
        <w:t xml:space="preserve"> Tirgus izpētes </w:t>
      </w:r>
      <w:r>
        <w:rPr>
          <w:bCs/>
          <w:iCs/>
        </w:rPr>
        <w:t xml:space="preserve">Nr.1 </w:t>
      </w:r>
      <w:r w:rsidRPr="009E2B8E">
        <w:rPr>
          <w:bCs/>
          <w:iCs/>
        </w:rPr>
        <w:t xml:space="preserve">dokumentam                                  </w:t>
      </w:r>
    </w:p>
    <w:p w:rsidR="006D3E0E" w:rsidRPr="000A67D5" w:rsidRDefault="006D3E0E" w:rsidP="006D3E0E">
      <w:pPr>
        <w:widowControl w:val="0"/>
        <w:autoSpaceDE w:val="0"/>
        <w:autoSpaceDN w:val="0"/>
        <w:adjustRightInd w:val="0"/>
        <w:jc w:val="right"/>
        <w:rPr>
          <w:bCs/>
          <w:iCs/>
        </w:rPr>
      </w:pPr>
      <w:r w:rsidRPr="009E2B8E">
        <w:rPr>
          <w:bCs/>
          <w:iCs/>
        </w:rPr>
        <w:t xml:space="preserve"> </w:t>
      </w:r>
      <w:r w:rsidRPr="000A67D5">
        <w:rPr>
          <w:bCs/>
          <w:iCs/>
        </w:rPr>
        <w:t>“</w:t>
      </w:r>
      <w:r w:rsidRPr="000A67D5">
        <w:rPr>
          <w:lang w:eastAsia="en-US"/>
        </w:rPr>
        <w:t>Par sporta zāles, futbola laukuma un peldbaseina izmantošanu</w:t>
      </w:r>
      <w:r w:rsidRPr="000A67D5">
        <w:rPr>
          <w:bCs/>
          <w:iCs/>
        </w:rPr>
        <w:t>”</w:t>
      </w:r>
    </w:p>
    <w:p w:rsidR="00825B2E" w:rsidRDefault="00825B2E" w:rsidP="007E1021">
      <w:pPr>
        <w:widowControl w:val="0"/>
        <w:autoSpaceDE w:val="0"/>
        <w:autoSpaceDN w:val="0"/>
        <w:adjustRightInd w:val="0"/>
        <w:jc w:val="right"/>
        <w:rPr>
          <w:bCs/>
          <w:iCs/>
          <w:sz w:val="22"/>
          <w:szCs w:val="22"/>
        </w:rPr>
      </w:pPr>
    </w:p>
    <w:p w:rsidR="007E1021" w:rsidRDefault="007E1021" w:rsidP="007E1021">
      <w:pPr>
        <w:widowControl w:val="0"/>
        <w:autoSpaceDE w:val="0"/>
        <w:autoSpaceDN w:val="0"/>
        <w:adjustRightInd w:val="0"/>
        <w:jc w:val="right"/>
        <w:rPr>
          <w:bCs/>
          <w:iCs/>
          <w:sz w:val="22"/>
          <w:szCs w:val="22"/>
        </w:rPr>
      </w:pPr>
    </w:p>
    <w:p w:rsidR="006D3E0E" w:rsidRDefault="006D3E0E" w:rsidP="006D3E0E">
      <w:pPr>
        <w:jc w:val="center"/>
        <w:rPr>
          <w:b/>
          <w:sz w:val="28"/>
          <w:szCs w:val="28"/>
        </w:rPr>
      </w:pPr>
      <w:r w:rsidRPr="00043E36">
        <w:rPr>
          <w:b/>
          <w:sz w:val="28"/>
          <w:szCs w:val="28"/>
        </w:rPr>
        <w:t>Tehniskā specifikācija</w:t>
      </w:r>
      <w:r>
        <w:rPr>
          <w:b/>
          <w:sz w:val="28"/>
          <w:szCs w:val="28"/>
        </w:rPr>
        <w:t xml:space="preserve">-finanšu piedāvājums </w:t>
      </w:r>
    </w:p>
    <w:p w:rsidR="006D3E0E" w:rsidRPr="00090A61" w:rsidRDefault="006D3E0E" w:rsidP="006D3E0E">
      <w:pPr>
        <w:jc w:val="center"/>
        <w:rPr>
          <w:b/>
          <w:sz w:val="28"/>
          <w:szCs w:val="28"/>
        </w:rPr>
      </w:pPr>
      <w:r>
        <w:rPr>
          <w:b/>
          <w:sz w:val="28"/>
          <w:szCs w:val="28"/>
        </w:rPr>
        <w:t>2.daļai</w:t>
      </w:r>
    </w:p>
    <w:p w:rsidR="006D3E0E" w:rsidRDefault="006D3E0E" w:rsidP="006D3E0E"/>
    <w:p w:rsidR="006D3E0E" w:rsidRDefault="006D3E0E" w:rsidP="006D3E0E">
      <w:pPr>
        <w:jc w:val="center"/>
      </w:pPr>
      <w:r w:rsidRPr="00090A61">
        <w:rPr>
          <w:b/>
          <w:sz w:val="26"/>
        </w:rPr>
        <w:t xml:space="preserve">Izvirzītās prasības </w:t>
      </w:r>
      <w:r>
        <w:rPr>
          <w:b/>
          <w:sz w:val="26"/>
        </w:rPr>
        <w:t>peldbaseinam</w:t>
      </w:r>
    </w:p>
    <w:tbl>
      <w:tblPr>
        <w:tblStyle w:val="Reatabula"/>
        <w:tblW w:w="0" w:type="auto"/>
        <w:tblLook w:val="04A0" w:firstRow="1" w:lastRow="0" w:firstColumn="1" w:lastColumn="0" w:noHBand="0" w:noVBand="1"/>
      </w:tblPr>
      <w:tblGrid>
        <w:gridCol w:w="5495"/>
        <w:gridCol w:w="709"/>
        <w:gridCol w:w="3260"/>
      </w:tblGrid>
      <w:tr w:rsidR="00C52425" w:rsidRPr="00090A61" w:rsidTr="00484D9A">
        <w:trPr>
          <w:trHeight w:val="744"/>
        </w:trPr>
        <w:tc>
          <w:tcPr>
            <w:tcW w:w="6204" w:type="dxa"/>
            <w:gridSpan w:val="2"/>
          </w:tcPr>
          <w:p w:rsidR="00C52425" w:rsidRPr="00104511" w:rsidRDefault="00C52425" w:rsidP="00FA5E36">
            <w:pPr>
              <w:jc w:val="both"/>
              <w:rPr>
                <w:sz w:val="26"/>
                <w:szCs w:val="26"/>
              </w:rPr>
            </w:pPr>
            <w:r w:rsidRPr="00090A61">
              <w:rPr>
                <w:sz w:val="26"/>
                <w:szCs w:val="26"/>
              </w:rPr>
              <w:t xml:space="preserve">1. Peldbaseins ar </w:t>
            </w:r>
            <w:r>
              <w:rPr>
                <w:sz w:val="26"/>
                <w:szCs w:val="26"/>
              </w:rPr>
              <w:t xml:space="preserve">vismaz </w:t>
            </w:r>
            <w:r w:rsidRPr="00090A61">
              <w:rPr>
                <w:sz w:val="26"/>
                <w:szCs w:val="26"/>
              </w:rPr>
              <w:t>25 (divdesmit piecu) metru celiņiem</w:t>
            </w:r>
            <w:r>
              <w:rPr>
                <w:sz w:val="26"/>
                <w:szCs w:val="26"/>
              </w:rPr>
              <w:t xml:space="preserve"> Rīgā</w:t>
            </w:r>
            <w:r w:rsidRPr="00090A61">
              <w:rPr>
                <w:sz w:val="26"/>
                <w:szCs w:val="26"/>
              </w:rPr>
              <w:t>, kuru Rīgas</w:t>
            </w:r>
            <w:r w:rsidR="00104511">
              <w:rPr>
                <w:sz w:val="26"/>
                <w:szCs w:val="26"/>
              </w:rPr>
              <w:t xml:space="preserve"> </w:t>
            </w:r>
            <w:r w:rsidRPr="00090A61">
              <w:rPr>
                <w:sz w:val="26"/>
                <w:szCs w:val="26"/>
              </w:rPr>
              <w:t>pašvaldības policijas darbinieki var apmeklēt neierobežoti.</w:t>
            </w:r>
            <w:r>
              <w:rPr>
                <w:sz w:val="26"/>
                <w:szCs w:val="26"/>
              </w:rPr>
              <w:t xml:space="preserve"> Viens pasūtītāja</w:t>
            </w:r>
            <w:r w:rsidR="00104511">
              <w:rPr>
                <w:sz w:val="26"/>
                <w:szCs w:val="26"/>
              </w:rPr>
              <w:t xml:space="preserve"> </w:t>
            </w:r>
            <w:r>
              <w:rPr>
                <w:sz w:val="26"/>
                <w:szCs w:val="26"/>
              </w:rPr>
              <w:t>darbinieks peldbaseinu drīkst apmeklēt ne biežāk kā vienu reizi dienā.</w:t>
            </w:r>
          </w:p>
        </w:tc>
        <w:tc>
          <w:tcPr>
            <w:tcW w:w="3260" w:type="dxa"/>
          </w:tcPr>
          <w:p w:rsidR="00C52425" w:rsidRDefault="00C52425" w:rsidP="00C52425">
            <w:pPr>
              <w:jc w:val="both"/>
              <w:rPr>
                <w:b/>
                <w:sz w:val="26"/>
              </w:rPr>
            </w:pPr>
          </w:p>
          <w:p w:rsidR="00104511" w:rsidRDefault="00104511" w:rsidP="00C52425">
            <w:pPr>
              <w:jc w:val="both"/>
              <w:rPr>
                <w:b/>
                <w:sz w:val="26"/>
              </w:rPr>
            </w:pPr>
          </w:p>
          <w:p w:rsidR="00104511" w:rsidRPr="00FC6C3B" w:rsidRDefault="00104511" w:rsidP="00484D9A">
            <w:pPr>
              <w:jc w:val="center"/>
              <w:rPr>
                <w:b/>
                <w:i/>
                <w:sz w:val="26"/>
              </w:rPr>
            </w:pPr>
            <w:r w:rsidRPr="00FC6C3B">
              <w:rPr>
                <w:b/>
                <w:i/>
                <w:sz w:val="26"/>
              </w:rPr>
              <w:t>____________________</w:t>
            </w:r>
          </w:p>
          <w:p w:rsidR="00104511" w:rsidRPr="00090A61" w:rsidRDefault="00104511" w:rsidP="00484D9A">
            <w:pPr>
              <w:jc w:val="center"/>
              <w:rPr>
                <w:b/>
                <w:sz w:val="26"/>
              </w:rPr>
            </w:pPr>
            <w:r w:rsidRPr="00FC6C3B">
              <w:rPr>
                <w:i/>
                <w:sz w:val="26"/>
              </w:rPr>
              <w:t>(norādīt adresi)</w:t>
            </w:r>
          </w:p>
        </w:tc>
      </w:tr>
      <w:tr w:rsidR="006D3E0E" w:rsidRPr="00090A61" w:rsidTr="00484D9A">
        <w:trPr>
          <w:trHeight w:val="744"/>
        </w:trPr>
        <w:tc>
          <w:tcPr>
            <w:tcW w:w="9464" w:type="dxa"/>
            <w:gridSpan w:val="3"/>
          </w:tcPr>
          <w:p w:rsidR="006D3E0E" w:rsidRPr="00090A61" w:rsidRDefault="006D3E0E" w:rsidP="00FA5E36">
            <w:pPr>
              <w:jc w:val="both"/>
              <w:rPr>
                <w:sz w:val="26"/>
                <w:szCs w:val="26"/>
              </w:rPr>
            </w:pPr>
            <w:r w:rsidRPr="00090A61">
              <w:rPr>
                <w:sz w:val="26"/>
                <w:szCs w:val="26"/>
              </w:rPr>
              <w:t>2. Peldbaseinā jābūt pieejamām visām nepieciešamajām palīgtelpām –</w:t>
            </w:r>
            <w:r w:rsidRPr="00090A61">
              <w:rPr>
                <w:sz w:val="26"/>
              </w:rPr>
              <w:t xml:space="preserve"> ģērbtuvēm, dušām, tualetes telpām, vīriešiem un sievietēm.</w:t>
            </w:r>
          </w:p>
        </w:tc>
      </w:tr>
      <w:tr w:rsidR="006D3E0E" w:rsidRPr="00090A61" w:rsidTr="00484D9A">
        <w:trPr>
          <w:trHeight w:val="760"/>
        </w:trPr>
        <w:tc>
          <w:tcPr>
            <w:tcW w:w="9464" w:type="dxa"/>
            <w:gridSpan w:val="3"/>
          </w:tcPr>
          <w:p w:rsidR="006D3E0E" w:rsidRPr="00090A61" w:rsidRDefault="006D3E0E" w:rsidP="00FA5E36">
            <w:pPr>
              <w:tabs>
                <w:tab w:val="left" w:pos="284"/>
              </w:tabs>
              <w:jc w:val="both"/>
              <w:rPr>
                <w:sz w:val="26"/>
                <w:szCs w:val="26"/>
              </w:rPr>
            </w:pPr>
            <w:r>
              <w:rPr>
                <w:sz w:val="26"/>
                <w:szCs w:val="26"/>
              </w:rPr>
              <w:t>3. Peldbaseinu iespējams izmantot katru dienu, izņemot laika posmu vasaras mēnešos no 2019.gada 1.jūnija līdz 2019.gada 31.augustam (ieskaitot).</w:t>
            </w:r>
          </w:p>
        </w:tc>
      </w:tr>
      <w:tr w:rsidR="006D3E0E" w:rsidRPr="00090A61" w:rsidTr="00484D9A">
        <w:trPr>
          <w:trHeight w:val="459"/>
        </w:trPr>
        <w:tc>
          <w:tcPr>
            <w:tcW w:w="9464" w:type="dxa"/>
            <w:gridSpan w:val="3"/>
          </w:tcPr>
          <w:p w:rsidR="006D3E0E" w:rsidRDefault="006D3E0E" w:rsidP="00FA5E36">
            <w:pPr>
              <w:tabs>
                <w:tab w:val="left" w:pos="284"/>
              </w:tabs>
              <w:jc w:val="both"/>
              <w:rPr>
                <w:sz w:val="26"/>
                <w:szCs w:val="26"/>
              </w:rPr>
            </w:pPr>
            <w:r>
              <w:rPr>
                <w:sz w:val="26"/>
                <w:szCs w:val="26"/>
              </w:rPr>
              <w:t>4. Vienas peldbaseina apmeklēšanas reizes ilgums nav ierobežots.</w:t>
            </w:r>
          </w:p>
        </w:tc>
      </w:tr>
      <w:tr w:rsidR="006D3E0E" w:rsidRPr="00090A61" w:rsidTr="00484D9A">
        <w:trPr>
          <w:trHeight w:val="660"/>
        </w:trPr>
        <w:tc>
          <w:tcPr>
            <w:tcW w:w="9464" w:type="dxa"/>
            <w:gridSpan w:val="3"/>
          </w:tcPr>
          <w:p w:rsidR="006D3E0E" w:rsidRPr="00090A61" w:rsidRDefault="006D3E0E" w:rsidP="00FA5E36">
            <w:pPr>
              <w:jc w:val="both"/>
              <w:rPr>
                <w:sz w:val="26"/>
                <w:szCs w:val="26"/>
              </w:rPr>
            </w:pPr>
            <w:r>
              <w:rPr>
                <w:sz w:val="26"/>
                <w:szCs w:val="26"/>
              </w:rPr>
              <w:t>5</w:t>
            </w:r>
            <w:r w:rsidRPr="00090A61">
              <w:rPr>
                <w:sz w:val="26"/>
                <w:szCs w:val="26"/>
              </w:rPr>
              <w:t>. </w:t>
            </w:r>
            <w:r>
              <w:rPr>
                <w:sz w:val="26"/>
                <w:szCs w:val="26"/>
              </w:rPr>
              <w:t xml:space="preserve">Peldbaseina izmantošanas </w:t>
            </w:r>
            <w:r w:rsidRPr="001E28AD">
              <w:rPr>
                <w:sz w:val="26"/>
                <w:szCs w:val="26"/>
              </w:rPr>
              <w:t xml:space="preserve">laiks darba dienās, sestdienās, svētdienās un svētku dienās, saskaņā ar </w:t>
            </w:r>
            <w:r>
              <w:rPr>
                <w:sz w:val="26"/>
                <w:szCs w:val="26"/>
              </w:rPr>
              <w:t>peldbaseina</w:t>
            </w:r>
            <w:r w:rsidRPr="001E28AD">
              <w:rPr>
                <w:sz w:val="26"/>
                <w:szCs w:val="26"/>
              </w:rPr>
              <w:t xml:space="preserve"> darba laiku.</w:t>
            </w:r>
          </w:p>
        </w:tc>
      </w:tr>
      <w:tr w:rsidR="006D3E0E" w:rsidRPr="00090A61" w:rsidTr="00484D9A">
        <w:trPr>
          <w:trHeight w:val="738"/>
        </w:trPr>
        <w:tc>
          <w:tcPr>
            <w:tcW w:w="5495" w:type="dxa"/>
          </w:tcPr>
          <w:p w:rsidR="006D3E0E" w:rsidRPr="007176E8" w:rsidRDefault="006D3E0E" w:rsidP="00FA5E36">
            <w:pPr>
              <w:jc w:val="both"/>
              <w:rPr>
                <w:b/>
                <w:sz w:val="26"/>
                <w:szCs w:val="26"/>
              </w:rPr>
            </w:pPr>
            <w:r>
              <w:rPr>
                <w:b/>
                <w:sz w:val="26"/>
                <w:szCs w:val="26"/>
              </w:rPr>
              <w:t>6.</w:t>
            </w:r>
            <w:r w:rsidRPr="007176E8">
              <w:rPr>
                <w:b/>
                <w:sz w:val="26"/>
                <w:szCs w:val="26"/>
              </w:rPr>
              <w:t>Peldbaseina izmantošana vienu reizi vienam cilvēkam EUR (bez PVN).</w:t>
            </w:r>
          </w:p>
        </w:tc>
        <w:tc>
          <w:tcPr>
            <w:tcW w:w="3969" w:type="dxa"/>
            <w:gridSpan w:val="2"/>
          </w:tcPr>
          <w:p w:rsidR="006D3E0E" w:rsidRDefault="006D3E0E" w:rsidP="00FA5E36">
            <w:pPr>
              <w:jc w:val="both"/>
              <w:rPr>
                <w:sz w:val="26"/>
                <w:szCs w:val="26"/>
              </w:rPr>
            </w:pPr>
            <w:r>
              <w:rPr>
                <w:sz w:val="26"/>
                <w:szCs w:val="26"/>
              </w:rPr>
              <w:t xml:space="preserve">       </w:t>
            </w:r>
          </w:p>
          <w:p w:rsidR="006D3E0E" w:rsidRPr="00090A61" w:rsidRDefault="006D3E0E" w:rsidP="00FA5E36">
            <w:pPr>
              <w:jc w:val="both"/>
              <w:rPr>
                <w:sz w:val="26"/>
                <w:szCs w:val="26"/>
              </w:rPr>
            </w:pPr>
            <w:r>
              <w:rPr>
                <w:sz w:val="26"/>
                <w:szCs w:val="26"/>
              </w:rPr>
              <w:t xml:space="preserve">          ________EUR bez PVN</w:t>
            </w:r>
          </w:p>
        </w:tc>
      </w:tr>
    </w:tbl>
    <w:p w:rsidR="006D3E0E" w:rsidRDefault="006D3E0E" w:rsidP="006D3E0E"/>
    <w:p w:rsidR="00D3370B" w:rsidRDefault="00D3370B" w:rsidP="006D3E0E"/>
    <w:p w:rsidR="0055786B" w:rsidRDefault="0055786B" w:rsidP="0055786B">
      <w:pPr>
        <w:tabs>
          <w:tab w:val="center" w:pos="4153"/>
          <w:tab w:val="right" w:pos="8306"/>
        </w:tabs>
        <w:ind w:left="-284"/>
        <w:jc w:val="both"/>
        <w:rPr>
          <w:sz w:val="26"/>
          <w:szCs w:val="26"/>
          <w:lang w:eastAsia="en-US"/>
        </w:rPr>
      </w:pPr>
      <w:r w:rsidRPr="00A42625">
        <w:rPr>
          <w:sz w:val="26"/>
          <w:szCs w:val="26"/>
          <w:lang w:eastAsia="en-US"/>
        </w:rPr>
        <w:t>Nodrošinu visas iepirkumā izvirzītas prasības:</w:t>
      </w:r>
    </w:p>
    <w:p w:rsidR="0055786B" w:rsidRPr="00A42625" w:rsidRDefault="0055786B" w:rsidP="0055786B">
      <w:pPr>
        <w:tabs>
          <w:tab w:val="center" w:pos="4153"/>
          <w:tab w:val="right" w:pos="8306"/>
        </w:tabs>
        <w:ind w:left="-284"/>
        <w:jc w:val="both"/>
        <w:rPr>
          <w:sz w:val="26"/>
          <w:szCs w:val="26"/>
          <w:lang w:eastAsia="en-US"/>
        </w:rPr>
      </w:pPr>
    </w:p>
    <w:p w:rsidR="0055786B" w:rsidRPr="00D53791" w:rsidRDefault="0055786B" w:rsidP="0055786B">
      <w:pPr>
        <w:tabs>
          <w:tab w:val="center" w:pos="4153"/>
          <w:tab w:val="right" w:pos="8306"/>
        </w:tabs>
        <w:ind w:left="-284"/>
        <w:jc w:val="both"/>
        <w:rPr>
          <w:sz w:val="22"/>
          <w:u w:val="single"/>
          <w:lang w:eastAsia="en-US"/>
        </w:rPr>
      </w:pPr>
      <w:r w:rsidRPr="00D53791">
        <w:rPr>
          <w:sz w:val="22"/>
          <w:u w:val="single"/>
          <w:lang w:eastAsia="en-US"/>
        </w:rPr>
        <w:t>____________________________________________________________________________</w:t>
      </w:r>
      <w:r>
        <w:rPr>
          <w:sz w:val="22"/>
          <w:u w:val="single"/>
          <w:lang w:eastAsia="en-US"/>
        </w:rPr>
        <w:t xml:space="preserve">  </w:t>
      </w:r>
      <w:r w:rsidRPr="00D53791">
        <w:rPr>
          <w:sz w:val="22"/>
          <w:u w:val="single"/>
          <w:lang w:eastAsia="en-US"/>
        </w:rPr>
        <w:t xml:space="preserve"> </w:t>
      </w:r>
    </w:p>
    <w:p w:rsidR="0055786B" w:rsidRPr="005E53F3" w:rsidRDefault="0055786B" w:rsidP="005E53F3">
      <w:pPr>
        <w:jc w:val="center"/>
        <w:rPr>
          <w:i/>
        </w:rPr>
      </w:pPr>
      <w:r w:rsidRPr="005E53F3">
        <w:rPr>
          <w:i/>
          <w:sz w:val="20"/>
          <w:szCs w:val="20"/>
          <w:lang w:eastAsia="en-US"/>
        </w:rPr>
        <w:t>(Pretendenta vadītāja vai pilnvarotās personas amats, vārds, uzvārds un paraksts)</w:t>
      </w:r>
    </w:p>
    <w:p w:rsidR="009E2B8E" w:rsidRDefault="009E2B8E" w:rsidP="007E1021">
      <w:pPr>
        <w:widowControl w:val="0"/>
        <w:autoSpaceDE w:val="0"/>
        <w:autoSpaceDN w:val="0"/>
        <w:adjustRightInd w:val="0"/>
        <w:jc w:val="right"/>
        <w:rPr>
          <w:bCs/>
          <w:iCs/>
          <w:sz w:val="22"/>
          <w:szCs w:val="22"/>
        </w:rPr>
      </w:pPr>
    </w:p>
    <w:p w:rsidR="005E53F3" w:rsidRDefault="005E53F3" w:rsidP="007E1021">
      <w:pPr>
        <w:widowControl w:val="0"/>
        <w:autoSpaceDE w:val="0"/>
        <w:autoSpaceDN w:val="0"/>
        <w:adjustRightInd w:val="0"/>
        <w:jc w:val="right"/>
        <w:rPr>
          <w:bCs/>
          <w:iCs/>
          <w:sz w:val="22"/>
          <w:szCs w:val="22"/>
        </w:rPr>
      </w:pPr>
    </w:p>
    <w:p w:rsidR="005E53F3" w:rsidRDefault="005E53F3">
      <w:pPr>
        <w:spacing w:after="200" w:line="276" w:lineRule="auto"/>
        <w:rPr>
          <w:bCs/>
          <w:iCs/>
          <w:sz w:val="22"/>
          <w:szCs w:val="22"/>
        </w:rPr>
      </w:pPr>
      <w:r>
        <w:rPr>
          <w:bCs/>
          <w:iCs/>
          <w:sz w:val="22"/>
          <w:szCs w:val="22"/>
        </w:rPr>
        <w:br w:type="page"/>
      </w:r>
    </w:p>
    <w:p w:rsidR="005E53F3" w:rsidRDefault="005E53F3" w:rsidP="007E1021">
      <w:pPr>
        <w:widowControl w:val="0"/>
        <w:autoSpaceDE w:val="0"/>
        <w:autoSpaceDN w:val="0"/>
        <w:adjustRightInd w:val="0"/>
        <w:jc w:val="right"/>
        <w:rPr>
          <w:bCs/>
          <w:iCs/>
          <w:sz w:val="22"/>
          <w:szCs w:val="22"/>
        </w:rPr>
      </w:pPr>
    </w:p>
    <w:p w:rsidR="00825B2E" w:rsidRPr="009E2B8E" w:rsidRDefault="00D3370B" w:rsidP="007E1021">
      <w:pPr>
        <w:widowControl w:val="0"/>
        <w:autoSpaceDE w:val="0"/>
        <w:autoSpaceDN w:val="0"/>
        <w:adjustRightInd w:val="0"/>
        <w:jc w:val="right"/>
        <w:rPr>
          <w:bCs/>
          <w:iCs/>
        </w:rPr>
      </w:pPr>
      <w:r>
        <w:rPr>
          <w:bCs/>
          <w:iCs/>
        </w:rPr>
        <w:t>3</w:t>
      </w:r>
      <w:r w:rsidR="00825B2E" w:rsidRPr="009E2B8E">
        <w:rPr>
          <w:bCs/>
          <w:iCs/>
        </w:rPr>
        <w:t>.pielikums</w:t>
      </w:r>
    </w:p>
    <w:p w:rsidR="00825B2E" w:rsidRPr="009E2B8E" w:rsidRDefault="00825B2E" w:rsidP="007E1021">
      <w:pPr>
        <w:widowControl w:val="0"/>
        <w:autoSpaceDE w:val="0"/>
        <w:autoSpaceDN w:val="0"/>
        <w:adjustRightInd w:val="0"/>
        <w:jc w:val="right"/>
        <w:rPr>
          <w:bCs/>
          <w:iCs/>
        </w:rPr>
      </w:pPr>
      <w:r w:rsidRPr="009E2B8E">
        <w:rPr>
          <w:bCs/>
          <w:iCs/>
        </w:rPr>
        <w:t xml:space="preserve"> Tirgus izpētes dokumentam                                  </w:t>
      </w:r>
    </w:p>
    <w:p w:rsidR="00825B2E" w:rsidRPr="009E2B8E" w:rsidRDefault="00825B2E" w:rsidP="007E1021">
      <w:pPr>
        <w:widowControl w:val="0"/>
        <w:autoSpaceDE w:val="0"/>
        <w:autoSpaceDN w:val="0"/>
        <w:adjustRightInd w:val="0"/>
        <w:jc w:val="right"/>
        <w:rPr>
          <w:bCs/>
          <w:iCs/>
        </w:rPr>
      </w:pPr>
      <w:r w:rsidRPr="009E2B8E">
        <w:rPr>
          <w:bCs/>
          <w:iCs/>
        </w:rPr>
        <w:t xml:space="preserve"> “Par peldbaseina ar palīgtelpām un sporta spēļu zāles </w:t>
      </w:r>
    </w:p>
    <w:p w:rsidR="00825B2E" w:rsidRPr="009E2B8E" w:rsidRDefault="00825B2E" w:rsidP="007E1021">
      <w:pPr>
        <w:widowControl w:val="0"/>
        <w:autoSpaceDE w:val="0"/>
        <w:autoSpaceDN w:val="0"/>
        <w:adjustRightInd w:val="0"/>
        <w:jc w:val="right"/>
        <w:rPr>
          <w:bCs/>
          <w:iCs/>
        </w:rPr>
      </w:pPr>
      <w:r w:rsidRPr="009E2B8E">
        <w:rPr>
          <w:bCs/>
          <w:iCs/>
        </w:rPr>
        <w:t>un telpām sporta inventāra uzglabāšanai izmantošanu”</w:t>
      </w:r>
    </w:p>
    <w:p w:rsidR="00825B2E" w:rsidRPr="000020E4" w:rsidRDefault="00825B2E" w:rsidP="007E1021">
      <w:pPr>
        <w:widowControl w:val="0"/>
        <w:autoSpaceDE w:val="0"/>
        <w:autoSpaceDN w:val="0"/>
        <w:adjustRightInd w:val="0"/>
        <w:jc w:val="right"/>
        <w:rPr>
          <w:b/>
          <w:caps/>
          <w:sz w:val="22"/>
          <w:szCs w:val="22"/>
        </w:rPr>
      </w:pPr>
    </w:p>
    <w:p w:rsidR="00825B2E" w:rsidRPr="000020E4" w:rsidRDefault="00825B2E" w:rsidP="007E1021">
      <w:pPr>
        <w:jc w:val="center"/>
        <w:rPr>
          <w:b/>
          <w:sz w:val="22"/>
          <w:szCs w:val="22"/>
        </w:rPr>
      </w:pPr>
      <w:r>
        <w:rPr>
          <w:b/>
          <w:sz w:val="22"/>
          <w:szCs w:val="22"/>
        </w:rPr>
        <w:t>PAKALPOJUMA SNIEDZĒJA PIETEIKUMS DALĪBAI TIRGUS IZPĒTĒ</w:t>
      </w:r>
    </w:p>
    <w:p w:rsidR="00825B2E" w:rsidRPr="000020E4" w:rsidRDefault="00825B2E" w:rsidP="007E1021">
      <w:pPr>
        <w:jc w:val="center"/>
        <w:rPr>
          <w:sz w:val="22"/>
          <w:szCs w:val="22"/>
        </w:rPr>
      </w:pPr>
      <w:r>
        <w:rPr>
          <w:sz w:val="22"/>
          <w:szCs w:val="22"/>
        </w:rPr>
        <w:t xml:space="preserve">Tirgus izpēte </w:t>
      </w:r>
      <w:r w:rsidRPr="000020E4">
        <w:rPr>
          <w:sz w:val="22"/>
          <w:szCs w:val="22"/>
        </w:rPr>
        <w:t>“</w:t>
      </w:r>
      <w:r w:rsidRPr="00825B2E">
        <w:rPr>
          <w:sz w:val="22"/>
          <w:szCs w:val="22"/>
        </w:rPr>
        <w:t>Par peldbaseina ar palīgtelpām un sporta spēļu zāles un telpām sporta inventāra uzglabāšanai izmantošanu”</w:t>
      </w:r>
    </w:p>
    <w:p w:rsidR="00825B2E" w:rsidRPr="00E76315" w:rsidRDefault="00825B2E" w:rsidP="007E1021">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957"/>
        <w:gridCol w:w="270"/>
        <w:gridCol w:w="138"/>
        <w:gridCol w:w="836"/>
        <w:gridCol w:w="1225"/>
        <w:gridCol w:w="697"/>
        <w:gridCol w:w="1171"/>
        <w:gridCol w:w="3198"/>
      </w:tblGrid>
      <w:tr w:rsidR="00825B2E" w:rsidRPr="00E76315" w:rsidTr="009B21ED">
        <w:tc>
          <w:tcPr>
            <w:tcW w:w="1276" w:type="pct"/>
            <w:gridSpan w:val="4"/>
            <w:tcBorders>
              <w:top w:val="nil"/>
              <w:left w:val="nil"/>
              <w:right w:val="nil"/>
            </w:tcBorders>
          </w:tcPr>
          <w:p w:rsidR="00825B2E" w:rsidRPr="00E76315" w:rsidRDefault="00825B2E" w:rsidP="007E1021">
            <w:pPr>
              <w:rPr>
                <w:sz w:val="22"/>
                <w:szCs w:val="22"/>
              </w:rPr>
            </w:pPr>
          </w:p>
        </w:tc>
        <w:tc>
          <w:tcPr>
            <w:tcW w:w="2053" w:type="pct"/>
            <w:gridSpan w:val="4"/>
            <w:tcBorders>
              <w:top w:val="nil"/>
              <w:left w:val="nil"/>
              <w:bottom w:val="nil"/>
              <w:right w:val="nil"/>
            </w:tcBorders>
          </w:tcPr>
          <w:p w:rsidR="00825B2E" w:rsidRPr="00E76315" w:rsidRDefault="00825B2E" w:rsidP="007E1021">
            <w:pPr>
              <w:rPr>
                <w:sz w:val="22"/>
                <w:szCs w:val="22"/>
              </w:rPr>
            </w:pPr>
          </w:p>
        </w:tc>
        <w:tc>
          <w:tcPr>
            <w:tcW w:w="1671" w:type="pct"/>
            <w:tcBorders>
              <w:top w:val="nil"/>
              <w:left w:val="nil"/>
              <w:right w:val="nil"/>
            </w:tcBorders>
          </w:tcPr>
          <w:p w:rsidR="00825B2E" w:rsidRPr="00E76315" w:rsidRDefault="00825B2E" w:rsidP="007E1021">
            <w:pPr>
              <w:rPr>
                <w:sz w:val="22"/>
                <w:szCs w:val="22"/>
              </w:rPr>
            </w:pPr>
          </w:p>
        </w:tc>
      </w:tr>
      <w:tr w:rsidR="00825B2E" w:rsidRPr="00E76315" w:rsidTr="009B21ED">
        <w:tc>
          <w:tcPr>
            <w:tcW w:w="1276" w:type="pct"/>
            <w:gridSpan w:val="4"/>
            <w:tcBorders>
              <w:left w:val="nil"/>
              <w:bottom w:val="nil"/>
              <w:right w:val="nil"/>
            </w:tcBorders>
          </w:tcPr>
          <w:p w:rsidR="00825B2E" w:rsidRPr="00E76315" w:rsidRDefault="00825B2E" w:rsidP="007E1021">
            <w:pPr>
              <w:jc w:val="center"/>
              <w:rPr>
                <w:sz w:val="22"/>
                <w:szCs w:val="22"/>
                <w:vertAlign w:val="superscript"/>
              </w:rPr>
            </w:pPr>
            <w:r w:rsidRPr="00E76315">
              <w:rPr>
                <w:sz w:val="22"/>
                <w:szCs w:val="22"/>
                <w:vertAlign w:val="superscript"/>
              </w:rPr>
              <w:t>Vieta</w:t>
            </w:r>
          </w:p>
        </w:tc>
        <w:tc>
          <w:tcPr>
            <w:tcW w:w="2053" w:type="pct"/>
            <w:gridSpan w:val="4"/>
            <w:tcBorders>
              <w:top w:val="nil"/>
              <w:left w:val="nil"/>
              <w:bottom w:val="nil"/>
              <w:right w:val="nil"/>
            </w:tcBorders>
          </w:tcPr>
          <w:p w:rsidR="00825B2E" w:rsidRPr="00E76315" w:rsidRDefault="00825B2E" w:rsidP="007E1021">
            <w:pPr>
              <w:rPr>
                <w:sz w:val="22"/>
                <w:szCs w:val="22"/>
              </w:rPr>
            </w:pPr>
          </w:p>
        </w:tc>
        <w:tc>
          <w:tcPr>
            <w:tcW w:w="1671" w:type="pct"/>
            <w:tcBorders>
              <w:left w:val="nil"/>
              <w:bottom w:val="nil"/>
              <w:right w:val="nil"/>
            </w:tcBorders>
          </w:tcPr>
          <w:p w:rsidR="00825B2E" w:rsidRPr="00E76315" w:rsidRDefault="00825B2E" w:rsidP="007E1021">
            <w:pPr>
              <w:jc w:val="center"/>
              <w:rPr>
                <w:sz w:val="22"/>
                <w:szCs w:val="22"/>
                <w:vertAlign w:val="superscript"/>
              </w:rPr>
            </w:pPr>
            <w:r w:rsidRPr="00E76315">
              <w:rPr>
                <w:sz w:val="22"/>
                <w:szCs w:val="22"/>
                <w:vertAlign w:val="superscript"/>
              </w:rPr>
              <w:t>Datums</w:t>
            </w:r>
          </w:p>
        </w:tc>
      </w:tr>
      <w:tr w:rsidR="009B21ED" w:rsidRPr="00E76315" w:rsidTr="009B21ED">
        <w:trPr>
          <w:cantSplit/>
        </w:trPr>
        <w:tc>
          <w:tcPr>
            <w:tcW w:w="1063" w:type="pct"/>
            <w:gridSpan w:val="2"/>
            <w:vMerge w:val="restart"/>
            <w:shd w:val="clear" w:color="auto" w:fill="D9D9D9" w:themeFill="background1" w:themeFillShade="D9"/>
          </w:tcPr>
          <w:p w:rsidR="009B21ED" w:rsidRPr="00FA1116" w:rsidRDefault="009B21ED" w:rsidP="007E1021">
            <w:pPr>
              <w:rPr>
                <w:b/>
                <w:sz w:val="22"/>
                <w:szCs w:val="22"/>
              </w:rPr>
            </w:pPr>
            <w:r w:rsidRPr="00FA1116">
              <w:rPr>
                <w:b/>
                <w:sz w:val="22"/>
                <w:szCs w:val="22"/>
              </w:rPr>
              <w:t xml:space="preserve">Informācija par </w:t>
            </w:r>
            <w:r>
              <w:rPr>
                <w:b/>
                <w:sz w:val="22"/>
                <w:szCs w:val="22"/>
              </w:rPr>
              <w:t>pakalpojuma sniedzēju</w:t>
            </w:r>
          </w:p>
        </w:tc>
        <w:tc>
          <w:tcPr>
            <w:tcW w:w="1654" w:type="pct"/>
            <w:gridSpan w:val="5"/>
          </w:tcPr>
          <w:p w:rsidR="009B21ED" w:rsidRPr="00E76315" w:rsidRDefault="009B21ED" w:rsidP="007E1021">
            <w:pPr>
              <w:pStyle w:val="Galvene"/>
              <w:tabs>
                <w:tab w:val="clear" w:pos="4153"/>
                <w:tab w:val="clear" w:pos="8306"/>
              </w:tabs>
              <w:rPr>
                <w:sz w:val="22"/>
                <w:szCs w:val="22"/>
              </w:rPr>
            </w:pPr>
            <w:r>
              <w:rPr>
                <w:sz w:val="22"/>
                <w:szCs w:val="22"/>
              </w:rPr>
              <w:t>N</w:t>
            </w:r>
            <w:r w:rsidRPr="00E76315">
              <w:rPr>
                <w:sz w:val="22"/>
                <w:szCs w:val="22"/>
              </w:rPr>
              <w:t>osaukums:</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pStyle w:val="Galvene"/>
              <w:tabs>
                <w:tab w:val="clear" w:pos="4153"/>
                <w:tab w:val="clear" w:pos="8306"/>
              </w:tabs>
              <w:ind w:right="-52"/>
              <w:rPr>
                <w:sz w:val="22"/>
                <w:szCs w:val="22"/>
              </w:rPr>
            </w:pPr>
          </w:p>
        </w:tc>
        <w:tc>
          <w:tcPr>
            <w:tcW w:w="1654" w:type="pct"/>
            <w:gridSpan w:val="5"/>
          </w:tcPr>
          <w:p w:rsidR="009B21ED" w:rsidRPr="00E76315" w:rsidRDefault="009B21ED" w:rsidP="007E1021">
            <w:pPr>
              <w:pStyle w:val="Galvene"/>
              <w:tabs>
                <w:tab w:val="clear" w:pos="4153"/>
                <w:tab w:val="clear" w:pos="8306"/>
              </w:tabs>
              <w:ind w:right="-52"/>
              <w:rPr>
                <w:sz w:val="22"/>
                <w:szCs w:val="22"/>
              </w:rPr>
            </w:pPr>
            <w:r w:rsidRPr="00E76315">
              <w:rPr>
                <w:sz w:val="22"/>
                <w:szCs w:val="22"/>
              </w:rPr>
              <w:t>Reģistrācijas numurs un datums:</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rPr>
                <w:sz w:val="22"/>
                <w:szCs w:val="22"/>
              </w:rPr>
            </w:pPr>
          </w:p>
        </w:tc>
        <w:tc>
          <w:tcPr>
            <w:tcW w:w="1654" w:type="pct"/>
            <w:gridSpan w:val="5"/>
          </w:tcPr>
          <w:p w:rsidR="009B21ED" w:rsidRPr="00E76315" w:rsidRDefault="009B21ED" w:rsidP="007E1021">
            <w:pPr>
              <w:rPr>
                <w:sz w:val="22"/>
                <w:szCs w:val="22"/>
              </w:rPr>
            </w:pPr>
            <w:r w:rsidRPr="00E76315">
              <w:rPr>
                <w:sz w:val="22"/>
                <w:szCs w:val="22"/>
              </w:rPr>
              <w:t>Juridiskā adrese:</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rPr>
                <w:sz w:val="22"/>
                <w:szCs w:val="22"/>
              </w:rPr>
            </w:pPr>
          </w:p>
        </w:tc>
        <w:tc>
          <w:tcPr>
            <w:tcW w:w="1654" w:type="pct"/>
            <w:gridSpan w:val="5"/>
          </w:tcPr>
          <w:p w:rsidR="009B21ED" w:rsidRPr="00E76315" w:rsidRDefault="009B21ED" w:rsidP="007E1021">
            <w:pPr>
              <w:rPr>
                <w:sz w:val="22"/>
                <w:szCs w:val="22"/>
              </w:rPr>
            </w:pPr>
            <w:r w:rsidRPr="00E76315">
              <w:rPr>
                <w:sz w:val="22"/>
                <w:szCs w:val="22"/>
              </w:rPr>
              <w:t>Pasta adrese:</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rPr>
                <w:sz w:val="22"/>
                <w:szCs w:val="22"/>
              </w:rPr>
            </w:pPr>
          </w:p>
        </w:tc>
        <w:tc>
          <w:tcPr>
            <w:tcW w:w="1654" w:type="pct"/>
            <w:gridSpan w:val="5"/>
          </w:tcPr>
          <w:p w:rsidR="009B21ED" w:rsidRPr="00E76315" w:rsidRDefault="009B21ED" w:rsidP="007E1021">
            <w:pPr>
              <w:rPr>
                <w:sz w:val="22"/>
                <w:szCs w:val="22"/>
              </w:rPr>
            </w:pPr>
            <w:r w:rsidRPr="00E76315">
              <w:rPr>
                <w:sz w:val="22"/>
                <w:szCs w:val="22"/>
              </w:rPr>
              <w:t>Tālrunis:</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rPr>
                <w:sz w:val="22"/>
                <w:szCs w:val="22"/>
              </w:rPr>
            </w:pPr>
          </w:p>
        </w:tc>
        <w:tc>
          <w:tcPr>
            <w:tcW w:w="1654" w:type="pct"/>
            <w:gridSpan w:val="5"/>
          </w:tcPr>
          <w:p w:rsidR="009B21ED" w:rsidRPr="00E76315" w:rsidRDefault="009B21ED" w:rsidP="007E1021">
            <w:pPr>
              <w:rPr>
                <w:sz w:val="22"/>
                <w:szCs w:val="22"/>
              </w:rPr>
            </w:pPr>
            <w:r w:rsidRPr="00E76315">
              <w:rPr>
                <w:sz w:val="22"/>
                <w:szCs w:val="22"/>
              </w:rPr>
              <w:t>E-pasta adrese:</w:t>
            </w:r>
          </w:p>
        </w:tc>
        <w:tc>
          <w:tcPr>
            <w:tcW w:w="2284" w:type="pct"/>
            <w:gridSpan w:val="2"/>
          </w:tcPr>
          <w:p w:rsidR="009B21ED" w:rsidRPr="00E76315" w:rsidRDefault="009B21ED" w:rsidP="007E1021">
            <w:pPr>
              <w:rPr>
                <w:sz w:val="22"/>
                <w:szCs w:val="22"/>
              </w:rPr>
            </w:pPr>
          </w:p>
        </w:tc>
      </w:tr>
      <w:tr w:rsidR="009B21ED" w:rsidRPr="00E76315" w:rsidTr="009B21ED">
        <w:trPr>
          <w:cantSplit/>
        </w:trPr>
        <w:tc>
          <w:tcPr>
            <w:tcW w:w="1063" w:type="pct"/>
            <w:gridSpan w:val="2"/>
            <w:vMerge/>
            <w:shd w:val="clear" w:color="auto" w:fill="D9D9D9" w:themeFill="background1" w:themeFillShade="D9"/>
          </w:tcPr>
          <w:p w:rsidR="009B21ED" w:rsidRPr="00E76315" w:rsidRDefault="009B21ED" w:rsidP="007E1021">
            <w:pPr>
              <w:rPr>
                <w:sz w:val="22"/>
                <w:szCs w:val="22"/>
              </w:rPr>
            </w:pPr>
          </w:p>
        </w:tc>
        <w:tc>
          <w:tcPr>
            <w:tcW w:w="1654" w:type="pct"/>
            <w:gridSpan w:val="5"/>
          </w:tcPr>
          <w:p w:rsidR="009B21ED" w:rsidRDefault="009B21ED" w:rsidP="007E1021">
            <w:pPr>
              <w:rPr>
                <w:sz w:val="22"/>
                <w:szCs w:val="22"/>
              </w:rPr>
            </w:pPr>
            <w:r>
              <w:rPr>
                <w:sz w:val="22"/>
                <w:szCs w:val="22"/>
              </w:rPr>
              <w:t>Interneta mājas lapa:</w:t>
            </w:r>
          </w:p>
          <w:p w:rsidR="009B21ED" w:rsidRPr="00E76315" w:rsidRDefault="009B21ED" w:rsidP="007E1021">
            <w:pPr>
              <w:rPr>
                <w:sz w:val="22"/>
                <w:szCs w:val="22"/>
              </w:rPr>
            </w:pPr>
            <w:r w:rsidRPr="009B21ED">
              <w:rPr>
                <w:i/>
                <w:sz w:val="22"/>
                <w:szCs w:val="22"/>
              </w:rPr>
              <w:t>(ja ir pieejama)</w:t>
            </w:r>
          </w:p>
        </w:tc>
        <w:tc>
          <w:tcPr>
            <w:tcW w:w="2284" w:type="pct"/>
            <w:gridSpan w:val="2"/>
          </w:tcPr>
          <w:p w:rsidR="009B21ED" w:rsidRPr="00E76315" w:rsidRDefault="009B21ED" w:rsidP="007E1021">
            <w:pPr>
              <w:rPr>
                <w:sz w:val="22"/>
                <w:szCs w:val="22"/>
              </w:rPr>
            </w:pPr>
          </w:p>
        </w:tc>
      </w:tr>
      <w:tr w:rsidR="00825B2E" w:rsidRPr="00E76315" w:rsidTr="009B21ED">
        <w:trPr>
          <w:cantSplit/>
        </w:trPr>
        <w:tc>
          <w:tcPr>
            <w:tcW w:w="563" w:type="pct"/>
            <w:vMerge w:val="restart"/>
            <w:shd w:val="clear" w:color="auto" w:fill="D9D9D9" w:themeFill="background1" w:themeFillShade="D9"/>
          </w:tcPr>
          <w:p w:rsidR="00825B2E" w:rsidRPr="00E76315" w:rsidRDefault="00825B2E" w:rsidP="007E1021">
            <w:pPr>
              <w:rPr>
                <w:b/>
                <w:sz w:val="22"/>
                <w:szCs w:val="22"/>
              </w:rPr>
            </w:pPr>
            <w:r w:rsidRPr="00E76315">
              <w:rPr>
                <w:b/>
                <w:sz w:val="22"/>
                <w:szCs w:val="22"/>
              </w:rPr>
              <w:t>Finanšu rekvizīti</w:t>
            </w:r>
          </w:p>
        </w:tc>
        <w:tc>
          <w:tcPr>
            <w:tcW w:w="1150" w:type="pct"/>
            <w:gridSpan w:val="4"/>
            <w:shd w:val="clear" w:color="auto" w:fill="FFFFFF" w:themeFill="background1"/>
          </w:tcPr>
          <w:p w:rsidR="00825B2E" w:rsidRPr="00E76315" w:rsidRDefault="00825B2E" w:rsidP="007E1021">
            <w:pPr>
              <w:pStyle w:val="Galvene"/>
              <w:tabs>
                <w:tab w:val="clear" w:pos="4153"/>
                <w:tab w:val="clear" w:pos="8306"/>
              </w:tabs>
              <w:rPr>
                <w:sz w:val="22"/>
                <w:szCs w:val="22"/>
              </w:rPr>
            </w:pPr>
            <w:r w:rsidRPr="00E76315">
              <w:rPr>
                <w:sz w:val="22"/>
                <w:szCs w:val="22"/>
              </w:rPr>
              <w:t>Bankas nosaukums:</w:t>
            </w:r>
          </w:p>
        </w:tc>
        <w:tc>
          <w:tcPr>
            <w:tcW w:w="3287" w:type="pct"/>
            <w:gridSpan w:val="4"/>
            <w:shd w:val="clear" w:color="auto" w:fill="FFFFFF" w:themeFill="background1"/>
          </w:tcPr>
          <w:p w:rsidR="00825B2E" w:rsidRPr="00E76315" w:rsidRDefault="00825B2E" w:rsidP="007E1021">
            <w:pPr>
              <w:rPr>
                <w:sz w:val="22"/>
                <w:szCs w:val="22"/>
              </w:rPr>
            </w:pPr>
          </w:p>
        </w:tc>
      </w:tr>
      <w:tr w:rsidR="00825B2E" w:rsidRPr="00E76315" w:rsidTr="009B21ED">
        <w:trPr>
          <w:cantSplit/>
        </w:trPr>
        <w:tc>
          <w:tcPr>
            <w:tcW w:w="563" w:type="pct"/>
            <w:vMerge/>
            <w:shd w:val="clear" w:color="auto" w:fill="D9D9D9" w:themeFill="background1" w:themeFillShade="D9"/>
          </w:tcPr>
          <w:p w:rsidR="00825B2E" w:rsidRPr="00E76315" w:rsidRDefault="00825B2E" w:rsidP="007E1021">
            <w:pPr>
              <w:pStyle w:val="Galvene"/>
              <w:tabs>
                <w:tab w:val="clear" w:pos="4153"/>
                <w:tab w:val="clear" w:pos="8306"/>
              </w:tabs>
              <w:ind w:right="-52"/>
              <w:rPr>
                <w:sz w:val="22"/>
                <w:szCs w:val="22"/>
              </w:rPr>
            </w:pPr>
          </w:p>
        </w:tc>
        <w:tc>
          <w:tcPr>
            <w:tcW w:w="1150" w:type="pct"/>
            <w:gridSpan w:val="4"/>
            <w:shd w:val="clear" w:color="auto" w:fill="FFFFFF" w:themeFill="background1"/>
          </w:tcPr>
          <w:p w:rsidR="00825B2E" w:rsidRPr="00E76315" w:rsidRDefault="00825B2E" w:rsidP="007E1021">
            <w:pPr>
              <w:pStyle w:val="Galvene"/>
              <w:tabs>
                <w:tab w:val="clear" w:pos="4153"/>
                <w:tab w:val="clear" w:pos="8306"/>
              </w:tabs>
              <w:ind w:right="-52"/>
              <w:rPr>
                <w:sz w:val="22"/>
                <w:szCs w:val="22"/>
              </w:rPr>
            </w:pPr>
            <w:r w:rsidRPr="00E76315">
              <w:rPr>
                <w:sz w:val="22"/>
                <w:szCs w:val="22"/>
              </w:rPr>
              <w:t>Bankas kods:</w:t>
            </w:r>
          </w:p>
        </w:tc>
        <w:tc>
          <w:tcPr>
            <w:tcW w:w="3287" w:type="pct"/>
            <w:gridSpan w:val="4"/>
            <w:shd w:val="clear" w:color="auto" w:fill="FFFFFF" w:themeFill="background1"/>
          </w:tcPr>
          <w:p w:rsidR="00825B2E" w:rsidRPr="00E76315" w:rsidRDefault="00825B2E" w:rsidP="007E1021">
            <w:pPr>
              <w:rPr>
                <w:sz w:val="22"/>
                <w:szCs w:val="22"/>
              </w:rPr>
            </w:pPr>
          </w:p>
        </w:tc>
      </w:tr>
      <w:tr w:rsidR="00825B2E" w:rsidRPr="00E76315" w:rsidTr="009B21ED">
        <w:trPr>
          <w:cantSplit/>
        </w:trPr>
        <w:tc>
          <w:tcPr>
            <w:tcW w:w="563" w:type="pct"/>
            <w:vMerge/>
            <w:shd w:val="clear" w:color="auto" w:fill="D9D9D9" w:themeFill="background1" w:themeFillShade="D9"/>
          </w:tcPr>
          <w:p w:rsidR="00825B2E" w:rsidRPr="00E76315" w:rsidRDefault="00825B2E" w:rsidP="007E1021">
            <w:pPr>
              <w:rPr>
                <w:sz w:val="22"/>
                <w:szCs w:val="22"/>
              </w:rPr>
            </w:pPr>
          </w:p>
        </w:tc>
        <w:tc>
          <w:tcPr>
            <w:tcW w:w="1150" w:type="pct"/>
            <w:gridSpan w:val="4"/>
            <w:shd w:val="clear" w:color="auto" w:fill="FFFFFF" w:themeFill="background1"/>
          </w:tcPr>
          <w:p w:rsidR="00825B2E" w:rsidRPr="00E76315" w:rsidRDefault="00825B2E" w:rsidP="007E1021">
            <w:pPr>
              <w:rPr>
                <w:sz w:val="22"/>
                <w:szCs w:val="22"/>
              </w:rPr>
            </w:pPr>
            <w:r w:rsidRPr="00E76315">
              <w:rPr>
                <w:sz w:val="22"/>
                <w:szCs w:val="22"/>
              </w:rPr>
              <w:t>Konta numurs:</w:t>
            </w:r>
          </w:p>
        </w:tc>
        <w:tc>
          <w:tcPr>
            <w:tcW w:w="3287" w:type="pct"/>
            <w:gridSpan w:val="4"/>
            <w:shd w:val="clear" w:color="auto" w:fill="FFFFFF" w:themeFill="background1"/>
          </w:tcPr>
          <w:p w:rsidR="00825B2E" w:rsidRPr="00E76315" w:rsidRDefault="00825B2E" w:rsidP="007E1021">
            <w:pPr>
              <w:rPr>
                <w:sz w:val="22"/>
                <w:szCs w:val="22"/>
              </w:rPr>
            </w:pPr>
          </w:p>
        </w:tc>
      </w:tr>
      <w:tr w:rsidR="00825B2E" w:rsidRPr="00E76315" w:rsidTr="009B21ED">
        <w:trPr>
          <w:cantSplit/>
        </w:trPr>
        <w:tc>
          <w:tcPr>
            <w:tcW w:w="1204" w:type="pct"/>
            <w:gridSpan w:val="3"/>
            <w:vMerge w:val="restart"/>
            <w:shd w:val="clear" w:color="auto" w:fill="D9D9D9" w:themeFill="background1" w:themeFillShade="D9"/>
          </w:tcPr>
          <w:p w:rsidR="00825B2E" w:rsidRPr="00E76315" w:rsidRDefault="00825B2E" w:rsidP="007E1021">
            <w:pPr>
              <w:rPr>
                <w:b/>
                <w:sz w:val="22"/>
                <w:szCs w:val="22"/>
              </w:rPr>
            </w:pPr>
            <w:r w:rsidRPr="00E76315">
              <w:rPr>
                <w:b/>
                <w:sz w:val="22"/>
                <w:szCs w:val="22"/>
              </w:rPr>
              <w:t xml:space="preserve">Informācija par </w:t>
            </w:r>
            <w:r>
              <w:rPr>
                <w:b/>
                <w:sz w:val="22"/>
                <w:szCs w:val="22"/>
              </w:rPr>
              <w:t>pakalpojuma sniedzēja</w:t>
            </w:r>
            <w:r w:rsidRPr="00E76315">
              <w:rPr>
                <w:b/>
                <w:sz w:val="22"/>
                <w:szCs w:val="22"/>
              </w:rPr>
              <w:t xml:space="preserve"> kontaktpersonu (atbildīgo personu)</w:t>
            </w:r>
          </w:p>
        </w:tc>
        <w:tc>
          <w:tcPr>
            <w:tcW w:w="1149" w:type="pct"/>
            <w:gridSpan w:val="3"/>
          </w:tcPr>
          <w:p w:rsidR="00825B2E" w:rsidRPr="00E76315" w:rsidRDefault="00825B2E" w:rsidP="007E1021">
            <w:pPr>
              <w:rPr>
                <w:sz w:val="22"/>
                <w:szCs w:val="22"/>
              </w:rPr>
            </w:pPr>
            <w:r w:rsidRPr="00E76315">
              <w:rPr>
                <w:sz w:val="22"/>
                <w:szCs w:val="22"/>
              </w:rPr>
              <w:t>Vārds, uzvārds:</w:t>
            </w:r>
          </w:p>
        </w:tc>
        <w:tc>
          <w:tcPr>
            <w:tcW w:w="2648" w:type="pct"/>
            <w:gridSpan w:val="3"/>
          </w:tcPr>
          <w:p w:rsidR="00825B2E" w:rsidRPr="00E76315" w:rsidRDefault="00825B2E" w:rsidP="007E1021">
            <w:pPr>
              <w:rPr>
                <w:sz w:val="22"/>
                <w:szCs w:val="22"/>
              </w:rPr>
            </w:pPr>
          </w:p>
        </w:tc>
      </w:tr>
      <w:tr w:rsidR="00825B2E" w:rsidRPr="00E76315" w:rsidTr="009B21ED">
        <w:trPr>
          <w:cantSplit/>
        </w:trPr>
        <w:tc>
          <w:tcPr>
            <w:tcW w:w="1204" w:type="pct"/>
            <w:gridSpan w:val="3"/>
            <w:vMerge/>
            <w:shd w:val="clear" w:color="auto" w:fill="D9D9D9" w:themeFill="background1" w:themeFillShade="D9"/>
          </w:tcPr>
          <w:p w:rsidR="00825B2E" w:rsidRPr="00E76315" w:rsidRDefault="00825B2E" w:rsidP="007E1021">
            <w:pPr>
              <w:rPr>
                <w:sz w:val="22"/>
                <w:szCs w:val="22"/>
              </w:rPr>
            </w:pPr>
          </w:p>
        </w:tc>
        <w:tc>
          <w:tcPr>
            <w:tcW w:w="1149" w:type="pct"/>
            <w:gridSpan w:val="3"/>
          </w:tcPr>
          <w:p w:rsidR="00825B2E" w:rsidRPr="00E76315" w:rsidRDefault="00825B2E" w:rsidP="007E1021">
            <w:pPr>
              <w:rPr>
                <w:sz w:val="22"/>
                <w:szCs w:val="22"/>
              </w:rPr>
            </w:pPr>
            <w:r w:rsidRPr="00E76315">
              <w:rPr>
                <w:sz w:val="22"/>
                <w:szCs w:val="22"/>
              </w:rPr>
              <w:t>Ieņemamais amats:</w:t>
            </w:r>
          </w:p>
        </w:tc>
        <w:tc>
          <w:tcPr>
            <w:tcW w:w="2648" w:type="pct"/>
            <w:gridSpan w:val="3"/>
          </w:tcPr>
          <w:p w:rsidR="00825B2E" w:rsidRPr="00E76315" w:rsidRDefault="00825B2E" w:rsidP="007E1021">
            <w:pPr>
              <w:rPr>
                <w:sz w:val="22"/>
                <w:szCs w:val="22"/>
              </w:rPr>
            </w:pPr>
          </w:p>
        </w:tc>
      </w:tr>
      <w:tr w:rsidR="00825B2E" w:rsidRPr="00E76315" w:rsidTr="009B21ED">
        <w:trPr>
          <w:cantSplit/>
        </w:trPr>
        <w:tc>
          <w:tcPr>
            <w:tcW w:w="1204" w:type="pct"/>
            <w:gridSpan w:val="3"/>
            <w:vMerge/>
            <w:shd w:val="clear" w:color="auto" w:fill="D9D9D9" w:themeFill="background1" w:themeFillShade="D9"/>
          </w:tcPr>
          <w:p w:rsidR="00825B2E" w:rsidRPr="00E76315" w:rsidRDefault="00825B2E" w:rsidP="007E1021">
            <w:pPr>
              <w:rPr>
                <w:sz w:val="22"/>
                <w:szCs w:val="22"/>
              </w:rPr>
            </w:pPr>
          </w:p>
        </w:tc>
        <w:tc>
          <w:tcPr>
            <w:tcW w:w="1149" w:type="pct"/>
            <w:gridSpan w:val="3"/>
          </w:tcPr>
          <w:p w:rsidR="00825B2E" w:rsidRPr="00E76315" w:rsidRDefault="00825B2E" w:rsidP="007E1021">
            <w:pPr>
              <w:rPr>
                <w:sz w:val="22"/>
                <w:szCs w:val="22"/>
              </w:rPr>
            </w:pPr>
            <w:r w:rsidRPr="00E76315">
              <w:rPr>
                <w:sz w:val="22"/>
                <w:szCs w:val="22"/>
              </w:rPr>
              <w:t>Tālrunis:</w:t>
            </w:r>
          </w:p>
        </w:tc>
        <w:tc>
          <w:tcPr>
            <w:tcW w:w="2648" w:type="pct"/>
            <w:gridSpan w:val="3"/>
          </w:tcPr>
          <w:p w:rsidR="00825B2E" w:rsidRPr="00E76315" w:rsidRDefault="00825B2E" w:rsidP="007E1021">
            <w:pPr>
              <w:rPr>
                <w:sz w:val="22"/>
                <w:szCs w:val="22"/>
              </w:rPr>
            </w:pPr>
          </w:p>
        </w:tc>
      </w:tr>
      <w:tr w:rsidR="00825B2E" w:rsidRPr="00E76315" w:rsidTr="009B21ED">
        <w:trPr>
          <w:cantSplit/>
        </w:trPr>
        <w:tc>
          <w:tcPr>
            <w:tcW w:w="1204" w:type="pct"/>
            <w:gridSpan w:val="3"/>
            <w:vMerge/>
            <w:shd w:val="clear" w:color="auto" w:fill="D9D9D9" w:themeFill="background1" w:themeFillShade="D9"/>
          </w:tcPr>
          <w:p w:rsidR="00825B2E" w:rsidRPr="00E76315" w:rsidRDefault="00825B2E" w:rsidP="007E1021">
            <w:pPr>
              <w:rPr>
                <w:sz w:val="22"/>
                <w:szCs w:val="22"/>
              </w:rPr>
            </w:pPr>
          </w:p>
        </w:tc>
        <w:tc>
          <w:tcPr>
            <w:tcW w:w="1149" w:type="pct"/>
            <w:gridSpan w:val="3"/>
          </w:tcPr>
          <w:p w:rsidR="00825B2E" w:rsidRPr="00E76315" w:rsidRDefault="00825B2E" w:rsidP="007E1021">
            <w:pPr>
              <w:rPr>
                <w:sz w:val="22"/>
                <w:szCs w:val="22"/>
              </w:rPr>
            </w:pPr>
            <w:r w:rsidRPr="00E76315">
              <w:rPr>
                <w:sz w:val="22"/>
                <w:szCs w:val="22"/>
              </w:rPr>
              <w:t>E-pasta adrese:</w:t>
            </w:r>
          </w:p>
        </w:tc>
        <w:tc>
          <w:tcPr>
            <w:tcW w:w="2648" w:type="pct"/>
            <w:gridSpan w:val="3"/>
          </w:tcPr>
          <w:p w:rsidR="00825B2E" w:rsidRPr="00E76315" w:rsidRDefault="00825B2E" w:rsidP="007E1021">
            <w:pPr>
              <w:rPr>
                <w:sz w:val="22"/>
                <w:szCs w:val="22"/>
              </w:rPr>
            </w:pPr>
          </w:p>
        </w:tc>
      </w:tr>
    </w:tbl>
    <w:p w:rsidR="00825B2E" w:rsidRDefault="00825B2E" w:rsidP="007E1021">
      <w:pPr>
        <w:pStyle w:val="Sarakstarindkopa"/>
        <w:widowControl w:val="0"/>
        <w:autoSpaceDE w:val="0"/>
        <w:autoSpaceDN w:val="0"/>
        <w:adjustRightInd w:val="0"/>
        <w:ind w:left="680"/>
        <w:contextualSpacing w:val="0"/>
        <w:rPr>
          <w:color w:val="000000"/>
          <w:sz w:val="12"/>
          <w:szCs w:val="12"/>
        </w:rPr>
      </w:pPr>
    </w:p>
    <w:p w:rsidR="00825B2E" w:rsidRDefault="00825B2E" w:rsidP="007E1021">
      <w:pPr>
        <w:jc w:val="both"/>
        <w:rPr>
          <w:sz w:val="22"/>
          <w:szCs w:val="22"/>
        </w:rPr>
      </w:pPr>
    </w:p>
    <w:p w:rsidR="00825B2E" w:rsidRDefault="00825B2E" w:rsidP="007E1021">
      <w:pPr>
        <w:jc w:val="both"/>
        <w:rPr>
          <w:sz w:val="22"/>
          <w:szCs w:val="22"/>
        </w:rPr>
      </w:pPr>
      <w:r>
        <w:rPr>
          <w:sz w:val="22"/>
          <w:szCs w:val="22"/>
        </w:rPr>
        <w:t>Apliecinām, ka visas sniegtā informācija ir patiesa:</w:t>
      </w:r>
    </w:p>
    <w:p w:rsidR="00825B2E" w:rsidRDefault="00825B2E" w:rsidP="007E1021">
      <w:pPr>
        <w:jc w:val="both"/>
        <w:rPr>
          <w:sz w:val="22"/>
          <w:szCs w:val="22"/>
        </w:rPr>
      </w:pPr>
    </w:p>
    <w:p w:rsidR="009B21ED" w:rsidRPr="00E76315" w:rsidRDefault="009B21ED" w:rsidP="007E1021">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25B2E" w:rsidRPr="00E76315" w:rsidTr="003324E3">
        <w:tc>
          <w:tcPr>
            <w:tcW w:w="5000" w:type="pct"/>
            <w:tcBorders>
              <w:top w:val="nil"/>
              <w:left w:val="nil"/>
              <w:right w:val="nil"/>
            </w:tcBorders>
          </w:tcPr>
          <w:p w:rsidR="00825B2E" w:rsidRPr="00E76315" w:rsidRDefault="00825B2E" w:rsidP="007E1021">
            <w:pPr>
              <w:rPr>
                <w:sz w:val="22"/>
                <w:szCs w:val="22"/>
              </w:rPr>
            </w:pPr>
          </w:p>
        </w:tc>
      </w:tr>
      <w:tr w:rsidR="00825B2E" w:rsidRPr="00E76315" w:rsidTr="003324E3">
        <w:tc>
          <w:tcPr>
            <w:tcW w:w="5000" w:type="pct"/>
            <w:tcBorders>
              <w:left w:val="nil"/>
              <w:bottom w:val="nil"/>
              <w:right w:val="nil"/>
            </w:tcBorders>
          </w:tcPr>
          <w:p w:rsidR="005E53F3" w:rsidRPr="005E53F3" w:rsidRDefault="005E53F3" w:rsidP="005E53F3">
            <w:pPr>
              <w:jc w:val="center"/>
              <w:rPr>
                <w:i/>
              </w:rPr>
            </w:pPr>
            <w:r w:rsidRPr="005E53F3">
              <w:rPr>
                <w:i/>
                <w:sz w:val="20"/>
                <w:szCs w:val="20"/>
                <w:lang w:eastAsia="en-US"/>
              </w:rPr>
              <w:t>(Pretendenta vadītāja vai pilnvarotās personas amats, vārds, uzvārds un paraksts)</w:t>
            </w:r>
          </w:p>
          <w:p w:rsidR="00825B2E" w:rsidRPr="005E53F3" w:rsidRDefault="00825B2E" w:rsidP="005E53F3">
            <w:pPr>
              <w:jc w:val="center"/>
              <w:rPr>
                <w:i/>
                <w:sz w:val="20"/>
                <w:szCs w:val="20"/>
              </w:rPr>
            </w:pPr>
          </w:p>
        </w:tc>
      </w:tr>
    </w:tbl>
    <w:p w:rsidR="00825B2E" w:rsidRPr="00825B2E" w:rsidRDefault="00825B2E" w:rsidP="007E1021">
      <w:pPr>
        <w:tabs>
          <w:tab w:val="left" w:pos="3585"/>
        </w:tabs>
        <w:rPr>
          <w:sz w:val="26"/>
          <w:szCs w:val="26"/>
        </w:rPr>
      </w:pPr>
    </w:p>
    <w:sectPr w:rsidR="00825B2E" w:rsidRPr="00825B2E" w:rsidSect="006D3E0E">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A9" w:rsidRDefault="00AB41A9">
      <w:r>
        <w:separator/>
      </w:r>
    </w:p>
  </w:endnote>
  <w:endnote w:type="continuationSeparator" w:id="0">
    <w:p w:rsidR="00AB41A9" w:rsidRDefault="00AB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panose1 w:val="020B0604020202020204"/>
    <w:charset w:val="00"/>
    <w:family w:val="auto"/>
    <w:pitch w:val="variable"/>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A9" w:rsidRDefault="00AB41A9">
      <w:r>
        <w:separator/>
      </w:r>
    </w:p>
  </w:footnote>
  <w:footnote w:type="continuationSeparator" w:id="0">
    <w:p w:rsidR="00AB41A9" w:rsidRDefault="00AB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361C9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246CA"/>
    <w:multiLevelType w:val="multilevel"/>
    <w:tmpl w:val="B046EA7A"/>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1"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1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6"/>
  </w:num>
  <w:num w:numId="4">
    <w:abstractNumId w:val="15"/>
  </w:num>
  <w:num w:numId="5">
    <w:abstractNumId w:val="20"/>
  </w:num>
  <w:num w:numId="6">
    <w:abstractNumId w:val="10"/>
  </w:num>
  <w:num w:numId="7">
    <w:abstractNumId w:val="19"/>
  </w:num>
  <w:num w:numId="8">
    <w:abstractNumId w:val="17"/>
  </w:num>
  <w:num w:numId="9">
    <w:abstractNumId w:val="16"/>
  </w:num>
  <w:num w:numId="10">
    <w:abstractNumId w:val="4"/>
  </w:num>
  <w:num w:numId="11">
    <w:abstractNumId w:val="2"/>
  </w:num>
  <w:num w:numId="12">
    <w:abstractNumId w:val="3"/>
  </w:num>
  <w:num w:numId="13">
    <w:abstractNumId w:val="13"/>
  </w:num>
  <w:num w:numId="14">
    <w:abstractNumId w:val="14"/>
  </w:num>
  <w:num w:numId="15">
    <w:abstractNumId w:val="5"/>
  </w:num>
  <w:num w:numId="16">
    <w:abstractNumId w:val="8"/>
  </w:num>
  <w:num w:numId="17">
    <w:abstractNumId w:val="12"/>
  </w:num>
  <w:num w:numId="18">
    <w:abstractNumId w:val="0"/>
  </w:num>
  <w:num w:numId="19">
    <w:abstractNumId w:val="1"/>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312B"/>
    <w:rsid w:val="00097764"/>
    <w:rsid w:val="000A67D5"/>
    <w:rsid w:val="000C0ABA"/>
    <w:rsid w:val="000C2002"/>
    <w:rsid w:val="000D4F58"/>
    <w:rsid w:val="000E26A0"/>
    <w:rsid w:val="000F5864"/>
    <w:rsid w:val="00104511"/>
    <w:rsid w:val="001134BF"/>
    <w:rsid w:val="0012010D"/>
    <w:rsid w:val="0016579D"/>
    <w:rsid w:val="001F5905"/>
    <w:rsid w:val="00200421"/>
    <w:rsid w:val="00215542"/>
    <w:rsid w:val="00322467"/>
    <w:rsid w:val="00355AFE"/>
    <w:rsid w:val="00361C9C"/>
    <w:rsid w:val="004048CD"/>
    <w:rsid w:val="00443901"/>
    <w:rsid w:val="00484D9A"/>
    <w:rsid w:val="004D19B2"/>
    <w:rsid w:val="004D1A48"/>
    <w:rsid w:val="0055786B"/>
    <w:rsid w:val="0056294B"/>
    <w:rsid w:val="005D2327"/>
    <w:rsid w:val="005E53F3"/>
    <w:rsid w:val="005E6511"/>
    <w:rsid w:val="005F403D"/>
    <w:rsid w:val="006B6F4E"/>
    <w:rsid w:val="006B70D9"/>
    <w:rsid w:val="006D3E0E"/>
    <w:rsid w:val="006D43CA"/>
    <w:rsid w:val="00701F4F"/>
    <w:rsid w:val="00767A75"/>
    <w:rsid w:val="00781151"/>
    <w:rsid w:val="007942F2"/>
    <w:rsid w:val="007A452D"/>
    <w:rsid w:val="007A74A0"/>
    <w:rsid w:val="007D17B6"/>
    <w:rsid w:val="007E1021"/>
    <w:rsid w:val="00802D93"/>
    <w:rsid w:val="00825B2E"/>
    <w:rsid w:val="00893790"/>
    <w:rsid w:val="008B576D"/>
    <w:rsid w:val="008B63BC"/>
    <w:rsid w:val="009473E0"/>
    <w:rsid w:val="00957AA7"/>
    <w:rsid w:val="00984F15"/>
    <w:rsid w:val="00992D36"/>
    <w:rsid w:val="009B21ED"/>
    <w:rsid w:val="009D2DA9"/>
    <w:rsid w:val="009E2B8E"/>
    <w:rsid w:val="00A56883"/>
    <w:rsid w:val="00A63B33"/>
    <w:rsid w:val="00AB41A9"/>
    <w:rsid w:val="00AB68C0"/>
    <w:rsid w:val="00B226EB"/>
    <w:rsid w:val="00B90343"/>
    <w:rsid w:val="00BC101E"/>
    <w:rsid w:val="00BE2572"/>
    <w:rsid w:val="00C52425"/>
    <w:rsid w:val="00D0738F"/>
    <w:rsid w:val="00D10BD8"/>
    <w:rsid w:val="00D3370B"/>
    <w:rsid w:val="00D82C9F"/>
    <w:rsid w:val="00DA646E"/>
    <w:rsid w:val="00DA7E77"/>
    <w:rsid w:val="00DE4F3C"/>
    <w:rsid w:val="00DE627A"/>
    <w:rsid w:val="00DF3422"/>
    <w:rsid w:val="00E01451"/>
    <w:rsid w:val="00E45ED0"/>
    <w:rsid w:val="00EC66D8"/>
    <w:rsid w:val="00ED4D5D"/>
    <w:rsid w:val="00EF0581"/>
    <w:rsid w:val="00F13023"/>
    <w:rsid w:val="00F21299"/>
    <w:rsid w:val="00F94E1D"/>
    <w:rsid w:val="00FA724D"/>
    <w:rsid w:val="00FB6AC2"/>
    <w:rsid w:val="00FC173D"/>
    <w:rsid w:val="00FC6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FFA9"/>
  <w15:docId w15:val="{BEBFD642-5952-435D-AB5E-72FEB5A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6B6F4E"/>
    <w:rPr>
      <w:color w:val="808080"/>
      <w:shd w:val="clear" w:color="auto" w:fill="E6E6E6"/>
    </w:rPr>
  </w:style>
  <w:style w:type="table" w:customStyle="1" w:styleId="Reatabula1">
    <w:name w:val="Režģa tabula1"/>
    <w:basedOn w:val="Parastatabula"/>
    <w:next w:val="Reatabula"/>
    <w:rsid w:val="000A67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ta.Petersone@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ub.gov.lv/iubcpv/parent/5125/clasif/main/" TargetMode="External"/><Relationship Id="rId4" Type="http://schemas.openxmlformats.org/officeDocument/2006/relationships/settings" Target="settings.xml"/><Relationship Id="rId9" Type="http://schemas.openxmlformats.org/officeDocument/2006/relationships/hyperlink" Target="mailto:Ruta.Peterson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B2BF-C21A-4CBC-A201-2BCBD1F3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7196</Words>
  <Characters>4103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Ruta Pētersone</cp:lastModifiedBy>
  <cp:revision>25</cp:revision>
  <dcterms:created xsi:type="dcterms:W3CDTF">2018-01-17T13:01:00Z</dcterms:created>
  <dcterms:modified xsi:type="dcterms:W3CDTF">2019-01-10T08:23:00Z</dcterms:modified>
</cp:coreProperties>
</file>