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51" w:rsidRPr="008578F7" w:rsidRDefault="00C16151" w:rsidP="00C16151">
      <w:pPr>
        <w:shd w:val="clear" w:color="auto" w:fill="FFFFFF"/>
        <w:tabs>
          <w:tab w:val="left" w:pos="284"/>
        </w:tabs>
        <w:jc w:val="right"/>
        <w:rPr>
          <w:i/>
          <w:spacing w:val="1"/>
        </w:rPr>
      </w:pPr>
      <w:r>
        <w:rPr>
          <w:i/>
          <w:spacing w:val="1"/>
        </w:rPr>
        <w:t>8</w:t>
      </w:r>
      <w:r w:rsidRPr="008578F7">
        <w:rPr>
          <w:i/>
          <w:spacing w:val="1"/>
        </w:rPr>
        <w:t xml:space="preserve">.pielikums </w:t>
      </w:r>
      <w:r>
        <w:rPr>
          <w:i/>
          <w:spacing w:val="1"/>
        </w:rPr>
        <w:t>atklāta konkursa</w:t>
      </w:r>
      <w:r w:rsidRPr="008578F7">
        <w:rPr>
          <w:i/>
          <w:spacing w:val="1"/>
        </w:rPr>
        <w:t xml:space="preserve"> </w:t>
      </w:r>
    </w:p>
    <w:p w:rsidR="00C16151" w:rsidRDefault="00C16151" w:rsidP="00C16151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r w:rsidRPr="008578F7">
        <w:rPr>
          <w:i/>
          <w:spacing w:val="1"/>
        </w:rPr>
        <w:t>“</w:t>
      </w:r>
      <w:r w:rsidRPr="008578F7">
        <w:rPr>
          <w:bCs/>
          <w:i/>
        </w:rPr>
        <w:t xml:space="preserve">Par </w:t>
      </w:r>
      <w:r>
        <w:rPr>
          <w:bCs/>
          <w:i/>
        </w:rPr>
        <w:t>formas tērpu elementu piegādi”</w:t>
      </w:r>
    </w:p>
    <w:p w:rsidR="00C16151" w:rsidRDefault="00C16151" w:rsidP="00C16151">
      <w:pPr>
        <w:shd w:val="clear" w:color="auto" w:fill="FFFFFF"/>
        <w:tabs>
          <w:tab w:val="left" w:pos="284"/>
        </w:tabs>
        <w:jc w:val="right"/>
        <w:rPr>
          <w:bCs/>
          <w:i/>
        </w:rPr>
      </w:pPr>
      <w:proofErr w:type="spellStart"/>
      <w:r>
        <w:rPr>
          <w:bCs/>
          <w:i/>
        </w:rPr>
        <w:t>Nr.RPP</w:t>
      </w:r>
      <w:proofErr w:type="spellEnd"/>
      <w:r>
        <w:rPr>
          <w:bCs/>
          <w:i/>
        </w:rPr>
        <w:t xml:space="preserve"> 2018/2</w:t>
      </w:r>
    </w:p>
    <w:p w:rsidR="00C16151" w:rsidRPr="008578F7" w:rsidRDefault="00C16151" w:rsidP="00C16151">
      <w:pPr>
        <w:shd w:val="clear" w:color="auto" w:fill="FFFFFF"/>
        <w:tabs>
          <w:tab w:val="left" w:pos="284"/>
        </w:tabs>
        <w:jc w:val="right"/>
        <w:rPr>
          <w:i/>
          <w:spacing w:val="1"/>
          <w:highlight w:val="yellow"/>
        </w:rPr>
      </w:pPr>
      <w:r>
        <w:rPr>
          <w:bCs/>
          <w:i/>
        </w:rPr>
        <w:t xml:space="preserve"> </w:t>
      </w:r>
      <w:r w:rsidRPr="008578F7">
        <w:rPr>
          <w:i/>
          <w:spacing w:val="1"/>
        </w:rPr>
        <w:t>nolikumam</w:t>
      </w:r>
    </w:p>
    <w:p w:rsidR="00C56711" w:rsidRDefault="0018356D" w:rsidP="00F422B3">
      <w:pPr>
        <w:jc w:val="center"/>
        <w:rPr>
          <w:b/>
          <w:sz w:val="26"/>
          <w:szCs w:val="26"/>
        </w:rPr>
      </w:pPr>
      <w:r w:rsidRPr="00F422B3">
        <w:rPr>
          <w:b/>
          <w:sz w:val="26"/>
          <w:szCs w:val="26"/>
        </w:rPr>
        <w:t>TEHNISKĀ SPECIFIKĀCIJA</w:t>
      </w:r>
    </w:p>
    <w:p w:rsidR="0002643E" w:rsidRPr="00F422B3" w:rsidRDefault="0002643E" w:rsidP="00F422B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daļā Nr.7</w:t>
      </w:r>
    </w:p>
    <w:p w:rsidR="0018356D" w:rsidRPr="00F422B3" w:rsidRDefault="00F422B3" w:rsidP="0018356D">
      <w:pPr>
        <w:jc w:val="center"/>
        <w:rPr>
          <w:b/>
          <w:sz w:val="26"/>
          <w:szCs w:val="26"/>
        </w:rPr>
      </w:pPr>
      <w:r w:rsidRPr="00F422B3">
        <w:rPr>
          <w:b/>
          <w:sz w:val="26"/>
          <w:szCs w:val="26"/>
        </w:rPr>
        <w:t xml:space="preserve">“Par vasaras bikšu </w:t>
      </w:r>
      <w:r w:rsidR="00EB249C">
        <w:rPr>
          <w:b/>
          <w:sz w:val="26"/>
          <w:szCs w:val="26"/>
        </w:rPr>
        <w:t>p</w:t>
      </w:r>
      <w:r w:rsidRPr="00F422B3">
        <w:rPr>
          <w:b/>
          <w:sz w:val="26"/>
          <w:szCs w:val="26"/>
        </w:rPr>
        <w:t>iegādi”</w:t>
      </w:r>
    </w:p>
    <w:p w:rsidR="003352A4" w:rsidRPr="00F422B3" w:rsidRDefault="003352A4" w:rsidP="00F422B3">
      <w:pPr>
        <w:rPr>
          <w:sz w:val="26"/>
          <w:szCs w:val="26"/>
        </w:rPr>
      </w:pPr>
    </w:p>
    <w:p w:rsidR="0018356D" w:rsidRPr="00F422B3" w:rsidRDefault="0018356D" w:rsidP="0018356D">
      <w:pPr>
        <w:rPr>
          <w:bCs/>
          <w:color w:val="000000"/>
          <w:spacing w:val="-7"/>
          <w:sz w:val="26"/>
          <w:szCs w:val="26"/>
        </w:rPr>
      </w:pPr>
      <w:r w:rsidRPr="00F422B3">
        <w:rPr>
          <w:sz w:val="26"/>
          <w:szCs w:val="26"/>
        </w:rPr>
        <w:t xml:space="preserve">Iepirkuma priekšmets – </w:t>
      </w:r>
      <w:r w:rsidRPr="00F422B3">
        <w:rPr>
          <w:bCs/>
          <w:color w:val="000000"/>
          <w:spacing w:val="-7"/>
          <w:sz w:val="26"/>
          <w:szCs w:val="26"/>
        </w:rPr>
        <w:t>va</w:t>
      </w:r>
      <w:r w:rsidR="003A2ACC" w:rsidRPr="00F422B3">
        <w:rPr>
          <w:bCs/>
          <w:color w:val="000000"/>
          <w:spacing w:val="-7"/>
          <w:sz w:val="26"/>
          <w:szCs w:val="26"/>
        </w:rPr>
        <w:t xml:space="preserve">saras bikšu </w:t>
      </w:r>
      <w:r w:rsidR="004B3A2A">
        <w:rPr>
          <w:bCs/>
          <w:color w:val="000000"/>
          <w:spacing w:val="-7"/>
          <w:sz w:val="26"/>
          <w:szCs w:val="26"/>
        </w:rPr>
        <w:t>p</w:t>
      </w:r>
      <w:r w:rsidR="003A2ACC" w:rsidRPr="00F422B3">
        <w:rPr>
          <w:bCs/>
          <w:color w:val="000000"/>
          <w:spacing w:val="-7"/>
          <w:sz w:val="26"/>
          <w:szCs w:val="26"/>
        </w:rPr>
        <w:t>iegāde</w:t>
      </w:r>
      <w:r w:rsidR="00AE2CA8" w:rsidRPr="00F422B3">
        <w:rPr>
          <w:bCs/>
          <w:color w:val="000000"/>
          <w:spacing w:val="-7"/>
          <w:sz w:val="26"/>
          <w:szCs w:val="26"/>
        </w:rPr>
        <w:t>.</w:t>
      </w:r>
    </w:p>
    <w:p w:rsidR="00AE2CA8" w:rsidRPr="00F422B3" w:rsidRDefault="00AE2CA8" w:rsidP="0018356D">
      <w:pPr>
        <w:rPr>
          <w:bCs/>
          <w:color w:val="000000"/>
          <w:spacing w:val="-7"/>
          <w:sz w:val="26"/>
          <w:szCs w:val="26"/>
        </w:rPr>
      </w:pPr>
      <w:r w:rsidRPr="00F422B3">
        <w:rPr>
          <w:bCs/>
          <w:color w:val="000000"/>
          <w:spacing w:val="-7"/>
          <w:sz w:val="26"/>
          <w:szCs w:val="26"/>
        </w:rPr>
        <w:t xml:space="preserve">Aprakstītie parametri vīriešu M izmēra bikšu paraugam </w:t>
      </w:r>
    </w:p>
    <w:p w:rsidR="00AE2CA8" w:rsidRPr="00F422B3" w:rsidRDefault="00AE2CA8" w:rsidP="0018356D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00"/>
        <w:gridCol w:w="2101"/>
        <w:gridCol w:w="3631"/>
        <w:gridCol w:w="3166"/>
      </w:tblGrid>
      <w:tr w:rsidR="0018356D" w:rsidRPr="00F422B3" w:rsidTr="00F422B3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356D" w:rsidRPr="00F422B3" w:rsidRDefault="0018356D" w:rsidP="00F422B3">
            <w:pPr>
              <w:pStyle w:val="TableContents"/>
              <w:snapToGrid w:val="0"/>
              <w:jc w:val="center"/>
              <w:rPr>
                <w:b/>
                <w:sz w:val="26"/>
                <w:szCs w:val="26"/>
              </w:rPr>
            </w:pPr>
            <w:r w:rsidRPr="00F422B3">
              <w:rPr>
                <w:b/>
                <w:sz w:val="26"/>
                <w:szCs w:val="26"/>
              </w:rPr>
              <w:t>Nr.</w:t>
            </w:r>
          </w:p>
          <w:p w:rsidR="0018356D" w:rsidRPr="00F422B3" w:rsidRDefault="00F422B3" w:rsidP="00F422B3">
            <w:pPr>
              <w:pStyle w:val="TableContents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p.</w:t>
            </w:r>
            <w:r w:rsidR="0018356D" w:rsidRPr="00F422B3">
              <w:rPr>
                <w:b/>
                <w:sz w:val="26"/>
                <w:szCs w:val="26"/>
              </w:rPr>
              <w:t>k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8356D" w:rsidRPr="00F422B3" w:rsidRDefault="0018356D" w:rsidP="00F422B3">
            <w:pPr>
              <w:pStyle w:val="TableContents"/>
              <w:snapToGrid w:val="0"/>
              <w:jc w:val="center"/>
              <w:rPr>
                <w:b/>
                <w:sz w:val="26"/>
                <w:szCs w:val="26"/>
              </w:rPr>
            </w:pPr>
            <w:r w:rsidRPr="00F422B3">
              <w:rPr>
                <w:b/>
                <w:sz w:val="26"/>
                <w:szCs w:val="26"/>
              </w:rPr>
              <w:t>Bikšu elements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8356D" w:rsidRPr="00F422B3" w:rsidRDefault="00F422B3" w:rsidP="00F422B3">
            <w:pPr>
              <w:pStyle w:val="TableContents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Biksēm izvirzītās prasības:</w:t>
            </w:r>
          </w:p>
        </w:tc>
      </w:tr>
      <w:tr w:rsidR="0018356D" w:rsidRPr="00F422B3" w:rsidTr="00F422B3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18356D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1</w:t>
            </w:r>
            <w:r w:rsidR="00F422B3">
              <w:rPr>
                <w:sz w:val="26"/>
                <w:szCs w:val="26"/>
              </w:rPr>
              <w:t>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18356D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Piegriezums</w:t>
            </w:r>
          </w:p>
        </w:tc>
        <w:tc>
          <w:tcPr>
            <w:tcW w:w="6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Pr="00F422B3" w:rsidRDefault="0018356D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Taisna silueta</w:t>
            </w:r>
            <w:r w:rsidR="00DE62F1" w:rsidRPr="00F422B3">
              <w:rPr>
                <w:sz w:val="26"/>
                <w:szCs w:val="26"/>
              </w:rPr>
              <w:t xml:space="preserve"> ar paaugstinātu vidukļa līniju, </w:t>
            </w:r>
            <w:r w:rsidR="00AE2CA8" w:rsidRPr="00F422B3">
              <w:rPr>
                <w:sz w:val="26"/>
                <w:szCs w:val="26"/>
              </w:rPr>
              <w:t>speciāla atsevišķa piegriezuma vīriešiem un sievietēm.</w:t>
            </w:r>
          </w:p>
        </w:tc>
      </w:tr>
      <w:tr w:rsidR="0018356D" w:rsidRPr="00F422B3" w:rsidTr="00F422B3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F422B3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5B38C4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A</w:t>
            </w:r>
            <w:r w:rsidR="0018356D" w:rsidRPr="00F422B3">
              <w:rPr>
                <w:sz w:val="26"/>
                <w:szCs w:val="26"/>
              </w:rPr>
              <w:t>udums</w:t>
            </w:r>
          </w:p>
        </w:tc>
        <w:tc>
          <w:tcPr>
            <w:tcW w:w="6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Pr="00F422B3" w:rsidRDefault="0018356D" w:rsidP="003352A4">
            <w:pPr>
              <w:pStyle w:val="TableContents"/>
              <w:snapToGrid w:val="0"/>
              <w:jc w:val="both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 xml:space="preserve">Auduma sastāvs: </w:t>
            </w:r>
          </w:p>
          <w:p w:rsidR="0018356D" w:rsidRPr="00A07792" w:rsidRDefault="005B38C4" w:rsidP="003352A4">
            <w:pPr>
              <w:pStyle w:val="TableContents"/>
              <w:snapToGrid w:val="0"/>
              <w:jc w:val="both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 xml:space="preserve">2 virzienu stiepjošs </w:t>
            </w:r>
            <w:proofErr w:type="spellStart"/>
            <w:r w:rsidRPr="00F422B3">
              <w:rPr>
                <w:sz w:val="26"/>
                <w:szCs w:val="26"/>
              </w:rPr>
              <w:t>polikoton</w:t>
            </w:r>
            <w:proofErr w:type="spellEnd"/>
            <w:r w:rsidRPr="00F422B3">
              <w:rPr>
                <w:sz w:val="26"/>
                <w:szCs w:val="26"/>
              </w:rPr>
              <w:t xml:space="preserve"> </w:t>
            </w:r>
            <w:proofErr w:type="spellStart"/>
            <w:r w:rsidRPr="00F422B3">
              <w:rPr>
                <w:sz w:val="26"/>
                <w:szCs w:val="26"/>
              </w:rPr>
              <w:t>ripstop</w:t>
            </w:r>
            <w:proofErr w:type="spellEnd"/>
            <w:r w:rsidR="0075091E">
              <w:rPr>
                <w:sz w:val="26"/>
                <w:szCs w:val="26"/>
              </w:rPr>
              <w:t xml:space="preserve"> (vai </w:t>
            </w:r>
            <w:r w:rsidR="0075091E" w:rsidRPr="00A07792">
              <w:rPr>
                <w:sz w:val="26"/>
                <w:szCs w:val="26"/>
              </w:rPr>
              <w:t>analogs) –</w:t>
            </w:r>
            <w:r w:rsidRPr="00A07792">
              <w:rPr>
                <w:sz w:val="26"/>
                <w:szCs w:val="26"/>
              </w:rPr>
              <w:t xml:space="preserve"> 60%</w:t>
            </w:r>
            <w:r w:rsidR="0036348E" w:rsidRPr="00A07792">
              <w:rPr>
                <w:sz w:val="26"/>
                <w:szCs w:val="26"/>
              </w:rPr>
              <w:t xml:space="preserve"> ± </w:t>
            </w:r>
            <w:r w:rsidR="009D3639" w:rsidRPr="00A07792">
              <w:rPr>
                <w:sz w:val="26"/>
                <w:szCs w:val="26"/>
              </w:rPr>
              <w:t>0,5</w:t>
            </w:r>
            <w:r w:rsidR="0036348E" w:rsidRPr="00A07792">
              <w:rPr>
                <w:sz w:val="26"/>
                <w:szCs w:val="26"/>
              </w:rPr>
              <w:t>%</w:t>
            </w:r>
            <w:r w:rsidRPr="00A07792">
              <w:rPr>
                <w:sz w:val="26"/>
                <w:szCs w:val="26"/>
              </w:rPr>
              <w:t xml:space="preserve"> kokvilna, 37% </w:t>
            </w:r>
            <w:r w:rsidR="003958AB" w:rsidRPr="00A07792">
              <w:rPr>
                <w:sz w:val="26"/>
                <w:szCs w:val="26"/>
              </w:rPr>
              <w:t xml:space="preserve">± </w:t>
            </w:r>
            <w:r w:rsidR="009D3639" w:rsidRPr="00A07792">
              <w:rPr>
                <w:sz w:val="26"/>
                <w:szCs w:val="26"/>
              </w:rPr>
              <w:t>0,5</w:t>
            </w:r>
            <w:r w:rsidR="003958AB" w:rsidRPr="00A07792">
              <w:rPr>
                <w:sz w:val="26"/>
                <w:szCs w:val="26"/>
              </w:rPr>
              <w:t xml:space="preserve">% </w:t>
            </w:r>
            <w:r w:rsidRPr="00A07792">
              <w:rPr>
                <w:sz w:val="26"/>
                <w:szCs w:val="26"/>
              </w:rPr>
              <w:t xml:space="preserve">poliesters, 3 % </w:t>
            </w:r>
            <w:r w:rsidR="003958AB" w:rsidRPr="00A07792">
              <w:rPr>
                <w:sz w:val="26"/>
                <w:szCs w:val="26"/>
              </w:rPr>
              <w:t xml:space="preserve">± </w:t>
            </w:r>
            <w:r w:rsidR="009D3639" w:rsidRPr="00A07792">
              <w:rPr>
                <w:sz w:val="26"/>
                <w:szCs w:val="26"/>
              </w:rPr>
              <w:t>0,5</w:t>
            </w:r>
            <w:r w:rsidR="003958AB" w:rsidRPr="00A07792">
              <w:rPr>
                <w:sz w:val="26"/>
                <w:szCs w:val="26"/>
              </w:rPr>
              <w:t xml:space="preserve">% </w:t>
            </w:r>
            <w:proofErr w:type="spellStart"/>
            <w:r w:rsidRPr="00A07792">
              <w:rPr>
                <w:sz w:val="26"/>
                <w:szCs w:val="26"/>
              </w:rPr>
              <w:t>spandex</w:t>
            </w:r>
            <w:proofErr w:type="spellEnd"/>
            <w:r w:rsidR="0018356D" w:rsidRPr="00A07792">
              <w:rPr>
                <w:sz w:val="26"/>
                <w:szCs w:val="26"/>
              </w:rPr>
              <w:t>;</w:t>
            </w:r>
          </w:p>
          <w:p w:rsidR="0018356D" w:rsidRPr="00F422B3" w:rsidRDefault="0018356D" w:rsidP="00BA3E43">
            <w:pPr>
              <w:pStyle w:val="TableContents"/>
              <w:jc w:val="both"/>
              <w:rPr>
                <w:sz w:val="26"/>
                <w:szCs w:val="26"/>
              </w:rPr>
            </w:pPr>
            <w:r w:rsidRPr="00A07792">
              <w:rPr>
                <w:sz w:val="26"/>
                <w:szCs w:val="26"/>
              </w:rPr>
              <w:t>Krāsa: melna.</w:t>
            </w:r>
          </w:p>
        </w:tc>
      </w:tr>
      <w:tr w:rsidR="0018356D" w:rsidRPr="00F422B3" w:rsidTr="00F422B3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F422B3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18356D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Aizdare</w:t>
            </w:r>
          </w:p>
          <w:p w:rsidR="0018356D" w:rsidRPr="00F422B3" w:rsidRDefault="0018356D" w:rsidP="003352A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6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356D" w:rsidRPr="00F422B3" w:rsidRDefault="0018356D" w:rsidP="008E1DA5">
            <w:pPr>
              <w:pStyle w:val="TableContents"/>
              <w:snapToGrid w:val="0"/>
              <w:jc w:val="both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 xml:space="preserve">Bikses ar </w:t>
            </w:r>
            <w:r w:rsidR="005B38C4" w:rsidRPr="00F422B3">
              <w:rPr>
                <w:sz w:val="26"/>
                <w:szCs w:val="26"/>
              </w:rPr>
              <w:t>YKK firmas</w:t>
            </w:r>
            <w:r w:rsidR="0075091E">
              <w:rPr>
                <w:sz w:val="26"/>
                <w:szCs w:val="26"/>
              </w:rPr>
              <w:t xml:space="preserve"> (vai analogu)</w:t>
            </w:r>
            <w:r w:rsidR="005B38C4" w:rsidRPr="00F422B3">
              <w:rPr>
                <w:sz w:val="26"/>
                <w:szCs w:val="26"/>
              </w:rPr>
              <w:t xml:space="preserve"> </w:t>
            </w:r>
            <w:r w:rsidRPr="00F422B3">
              <w:rPr>
                <w:sz w:val="26"/>
                <w:szCs w:val="26"/>
              </w:rPr>
              <w:t>1</w:t>
            </w:r>
            <w:r w:rsidR="008E1DA5" w:rsidRPr="00F422B3">
              <w:rPr>
                <w:sz w:val="26"/>
                <w:szCs w:val="26"/>
              </w:rPr>
              <w:t>6</w:t>
            </w:r>
            <w:r w:rsidR="0075091E">
              <w:rPr>
                <w:sz w:val="26"/>
                <w:szCs w:val="26"/>
              </w:rPr>
              <w:t xml:space="preserve">,0 </w:t>
            </w:r>
            <w:r w:rsidRPr="00F422B3">
              <w:rPr>
                <w:sz w:val="26"/>
                <w:szCs w:val="26"/>
              </w:rPr>
              <w:t>±</w:t>
            </w:r>
            <w:r w:rsidR="0075091E">
              <w:rPr>
                <w:sz w:val="26"/>
                <w:szCs w:val="26"/>
              </w:rPr>
              <w:t xml:space="preserve"> 1</w:t>
            </w:r>
            <w:r w:rsidR="008E1DA5" w:rsidRPr="00F422B3">
              <w:rPr>
                <w:sz w:val="26"/>
                <w:szCs w:val="26"/>
              </w:rPr>
              <w:t xml:space="preserve">cm </w:t>
            </w:r>
            <w:r w:rsidRPr="00F422B3">
              <w:rPr>
                <w:sz w:val="26"/>
                <w:szCs w:val="26"/>
              </w:rPr>
              <w:t xml:space="preserve">rāvējslēdzēja aizdari priekšpusē līdz jostai. </w:t>
            </w:r>
            <w:r w:rsidR="008E1DA5" w:rsidRPr="00F422B3">
              <w:rPr>
                <w:sz w:val="26"/>
                <w:szCs w:val="26"/>
              </w:rPr>
              <w:t xml:space="preserve">Virs rāvējslēdzēja jostas aizdare fiksējas ar velkro </w:t>
            </w:r>
            <w:r w:rsidR="00AE2CA8" w:rsidRPr="00F422B3">
              <w:rPr>
                <w:sz w:val="26"/>
                <w:szCs w:val="26"/>
              </w:rPr>
              <w:t xml:space="preserve">kapi </w:t>
            </w:r>
            <w:r w:rsidR="008E1DA5" w:rsidRPr="00F422B3">
              <w:rPr>
                <w:sz w:val="26"/>
                <w:szCs w:val="26"/>
              </w:rPr>
              <w:t>8,0cm x 5,0cm ± 0,5cm</w:t>
            </w:r>
          </w:p>
        </w:tc>
      </w:tr>
      <w:tr w:rsidR="0018356D" w:rsidRPr="00F422B3" w:rsidTr="00F422B3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F422B3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18356D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Jostas daļa</w:t>
            </w:r>
          </w:p>
          <w:p w:rsidR="0018356D" w:rsidRPr="00F422B3" w:rsidRDefault="0018356D" w:rsidP="003352A4">
            <w:pPr>
              <w:pStyle w:val="TableContents"/>
              <w:rPr>
                <w:sz w:val="26"/>
                <w:szCs w:val="26"/>
              </w:rPr>
            </w:pPr>
          </w:p>
          <w:p w:rsidR="0018356D" w:rsidRPr="00F422B3" w:rsidRDefault="0018356D" w:rsidP="003352A4">
            <w:pPr>
              <w:pStyle w:val="TableContents"/>
              <w:rPr>
                <w:sz w:val="26"/>
                <w:szCs w:val="26"/>
              </w:rPr>
            </w:pPr>
          </w:p>
          <w:p w:rsidR="0018356D" w:rsidRPr="00F422B3" w:rsidRDefault="0018356D" w:rsidP="003352A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6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1004" w:rsidRPr="00F422B3" w:rsidRDefault="0018356D" w:rsidP="00E0100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Josta</w:t>
            </w:r>
            <w:r w:rsidR="008E1DA5" w:rsidRPr="00F422B3">
              <w:rPr>
                <w:sz w:val="26"/>
                <w:szCs w:val="26"/>
              </w:rPr>
              <w:t>s daļa</w:t>
            </w:r>
            <w:r w:rsidRPr="00F422B3">
              <w:rPr>
                <w:sz w:val="26"/>
                <w:szCs w:val="26"/>
              </w:rPr>
              <w:t xml:space="preserve"> ar </w:t>
            </w:r>
            <w:r w:rsidR="00E01004" w:rsidRPr="00F422B3">
              <w:rPr>
                <w:sz w:val="26"/>
                <w:szCs w:val="26"/>
              </w:rPr>
              <w:t>gumiju mugurdaļā pa vidu</w:t>
            </w:r>
            <w:r w:rsidR="008E1DA5" w:rsidRPr="00F422B3">
              <w:rPr>
                <w:sz w:val="26"/>
                <w:szCs w:val="26"/>
              </w:rPr>
              <w:t>, 7 siksnas cilpām. Gumija atrodas jostā 18</w:t>
            </w:r>
            <w:r w:rsidRPr="00F422B3">
              <w:rPr>
                <w:sz w:val="26"/>
                <w:szCs w:val="26"/>
              </w:rPr>
              <w:t xml:space="preserve">,0 ± </w:t>
            </w:r>
            <w:r w:rsidR="008E1DA5" w:rsidRPr="00F422B3">
              <w:rPr>
                <w:sz w:val="26"/>
                <w:szCs w:val="26"/>
              </w:rPr>
              <w:t>1</w:t>
            </w:r>
            <w:r w:rsidRPr="00F422B3">
              <w:rPr>
                <w:sz w:val="26"/>
                <w:szCs w:val="26"/>
              </w:rPr>
              <w:t xml:space="preserve"> cm </w:t>
            </w:r>
            <w:r w:rsidR="008E1DA5" w:rsidRPr="00F422B3">
              <w:rPr>
                <w:sz w:val="26"/>
                <w:szCs w:val="26"/>
              </w:rPr>
              <w:t>garumā. 4 gb s</w:t>
            </w:r>
            <w:r w:rsidRPr="00F422B3">
              <w:rPr>
                <w:sz w:val="26"/>
                <w:szCs w:val="26"/>
              </w:rPr>
              <w:t>iksnas cilpa</w:t>
            </w:r>
            <w:r w:rsidR="008E1DA5" w:rsidRPr="00F422B3">
              <w:rPr>
                <w:sz w:val="26"/>
                <w:szCs w:val="26"/>
              </w:rPr>
              <w:t>s izmēri – 5,5 cm x 4,5</w:t>
            </w:r>
            <w:r w:rsidRPr="00F422B3">
              <w:rPr>
                <w:sz w:val="26"/>
                <w:szCs w:val="26"/>
              </w:rPr>
              <w:t xml:space="preserve"> c</w:t>
            </w:r>
            <w:r w:rsidR="00E01004" w:rsidRPr="00F422B3">
              <w:rPr>
                <w:sz w:val="26"/>
                <w:szCs w:val="26"/>
              </w:rPr>
              <w:t xml:space="preserve">m ± 0,2 cm, atrodas: </w:t>
            </w:r>
            <w:r w:rsidRPr="00F422B3">
              <w:rPr>
                <w:sz w:val="26"/>
                <w:szCs w:val="26"/>
              </w:rPr>
              <w:t xml:space="preserve">gumijas abos galos un </w:t>
            </w:r>
            <w:r w:rsidR="00E01004" w:rsidRPr="00F422B3">
              <w:rPr>
                <w:sz w:val="26"/>
                <w:szCs w:val="26"/>
              </w:rPr>
              <w:t xml:space="preserve">priekšpusē abās pusēs; 3 gb siksnas cilpas izmēri – 5,5 cm x 3,0 cm ± 0,2 cm, atrodas: mugurpusē pa vidu un abos sānos </w:t>
            </w:r>
          </w:p>
          <w:p w:rsidR="00C774A0" w:rsidRPr="00F422B3" w:rsidRDefault="00C774A0" w:rsidP="008E1DA5">
            <w:pPr>
              <w:pStyle w:val="TableContents"/>
              <w:snapToGrid w:val="0"/>
              <w:rPr>
                <w:sz w:val="26"/>
                <w:szCs w:val="26"/>
              </w:rPr>
            </w:pPr>
          </w:p>
          <w:p w:rsidR="0018356D" w:rsidRPr="00F422B3" w:rsidRDefault="00C774A0" w:rsidP="008E1DA5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Zem katras no priekšējām 2 jostas cilpām ir papildus cilpas atslēgu vai D-gredzena piekabināšanai</w:t>
            </w:r>
          </w:p>
        </w:tc>
      </w:tr>
      <w:tr w:rsidR="0018356D" w:rsidRPr="00F422B3" w:rsidTr="0075091E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F422B3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1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8356D" w:rsidRPr="00F422B3" w:rsidRDefault="00E24F60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Kabatas</w:t>
            </w:r>
          </w:p>
          <w:p w:rsidR="0018356D" w:rsidRPr="00F422B3" w:rsidRDefault="0018356D" w:rsidP="003352A4">
            <w:pPr>
              <w:pStyle w:val="TableContents"/>
              <w:rPr>
                <w:sz w:val="26"/>
                <w:szCs w:val="26"/>
              </w:rPr>
            </w:pPr>
          </w:p>
        </w:tc>
        <w:tc>
          <w:tcPr>
            <w:tcW w:w="679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24F60" w:rsidRPr="00F422B3" w:rsidRDefault="00E24F60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 xml:space="preserve">2 anatomiski veidotas pieguļošas, dziļas sānu kabatas ar </w:t>
            </w:r>
            <w:r w:rsidR="00DE62F1" w:rsidRPr="00F422B3">
              <w:rPr>
                <w:sz w:val="26"/>
                <w:szCs w:val="26"/>
              </w:rPr>
              <w:t xml:space="preserve">16,0 </w:t>
            </w:r>
            <w:r w:rsidR="0040597E">
              <w:rPr>
                <w:sz w:val="26"/>
                <w:szCs w:val="26"/>
              </w:rPr>
              <w:t xml:space="preserve">±0,5 </w:t>
            </w:r>
            <w:r w:rsidR="00DE62F1" w:rsidRPr="00F422B3">
              <w:rPr>
                <w:sz w:val="26"/>
                <w:szCs w:val="26"/>
              </w:rPr>
              <w:t xml:space="preserve">cm gara </w:t>
            </w:r>
            <w:r w:rsidRPr="00F422B3">
              <w:rPr>
                <w:sz w:val="26"/>
                <w:szCs w:val="26"/>
              </w:rPr>
              <w:t xml:space="preserve">YKK </w:t>
            </w:r>
            <w:r w:rsidR="0075091E">
              <w:rPr>
                <w:sz w:val="26"/>
                <w:szCs w:val="26"/>
              </w:rPr>
              <w:t xml:space="preserve"> (vai analoga) </w:t>
            </w:r>
            <w:r w:rsidRPr="00F422B3">
              <w:rPr>
                <w:sz w:val="26"/>
                <w:szCs w:val="26"/>
              </w:rPr>
              <w:t>rāvējslēdzēja aizdari.</w:t>
            </w:r>
            <w:r w:rsidR="00DE62F1" w:rsidRPr="00F422B3">
              <w:rPr>
                <w:sz w:val="26"/>
                <w:szCs w:val="26"/>
              </w:rPr>
              <w:t xml:space="preserve"> Kabatu i</w:t>
            </w:r>
            <w:r w:rsidR="0075091E">
              <w:rPr>
                <w:sz w:val="26"/>
                <w:szCs w:val="26"/>
              </w:rPr>
              <w:t>zmērs 17</w:t>
            </w:r>
            <w:r w:rsidR="0040597E">
              <w:rPr>
                <w:sz w:val="26"/>
                <w:szCs w:val="26"/>
              </w:rPr>
              <w:t xml:space="preserve">,0 </w:t>
            </w:r>
            <w:r w:rsidR="0075091E">
              <w:rPr>
                <w:sz w:val="26"/>
                <w:szCs w:val="26"/>
              </w:rPr>
              <w:t>X 21</w:t>
            </w:r>
            <w:r w:rsidR="0040597E">
              <w:rPr>
                <w:sz w:val="26"/>
                <w:szCs w:val="26"/>
              </w:rPr>
              <w:t>,0</w:t>
            </w:r>
            <w:r w:rsidR="0075091E" w:rsidRPr="00F422B3">
              <w:rPr>
                <w:sz w:val="26"/>
                <w:szCs w:val="26"/>
              </w:rPr>
              <w:t xml:space="preserve"> ± </w:t>
            </w:r>
            <w:r w:rsidR="0075091E">
              <w:rPr>
                <w:sz w:val="26"/>
                <w:szCs w:val="26"/>
              </w:rPr>
              <w:t>1</w:t>
            </w:r>
            <w:r w:rsidR="0040597E">
              <w:rPr>
                <w:sz w:val="26"/>
                <w:szCs w:val="26"/>
              </w:rPr>
              <w:t xml:space="preserve">,0 </w:t>
            </w:r>
            <w:r w:rsidR="00C774A0" w:rsidRPr="00F422B3">
              <w:rPr>
                <w:sz w:val="26"/>
                <w:szCs w:val="26"/>
              </w:rPr>
              <w:t>cm</w:t>
            </w:r>
            <w:r w:rsidR="0040597E">
              <w:rPr>
                <w:sz w:val="26"/>
                <w:szCs w:val="26"/>
              </w:rPr>
              <w:t>.</w:t>
            </w:r>
          </w:p>
          <w:p w:rsidR="00C774A0" w:rsidRPr="00F422B3" w:rsidRDefault="00C774A0" w:rsidP="003352A4">
            <w:pPr>
              <w:pStyle w:val="TableContents"/>
              <w:snapToGrid w:val="0"/>
              <w:rPr>
                <w:sz w:val="26"/>
                <w:szCs w:val="26"/>
              </w:rPr>
            </w:pPr>
          </w:p>
          <w:p w:rsidR="00E24F60" w:rsidRPr="00F422B3" w:rsidRDefault="00C774A0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2   priekšējās kabatas ar velkro aizdari</w:t>
            </w:r>
            <w:r w:rsidR="00AE2CA8" w:rsidRPr="00F422B3">
              <w:rPr>
                <w:sz w:val="26"/>
                <w:szCs w:val="26"/>
              </w:rPr>
              <w:t xml:space="preserve"> telefonam, patronu aptverei u.c</w:t>
            </w:r>
            <w:r w:rsidR="0075091E">
              <w:rPr>
                <w:sz w:val="26"/>
                <w:szCs w:val="26"/>
              </w:rPr>
              <w:t>. Izmērs 16</w:t>
            </w:r>
            <w:r w:rsidR="0040597E">
              <w:rPr>
                <w:sz w:val="26"/>
                <w:szCs w:val="26"/>
              </w:rPr>
              <w:t>,0</w:t>
            </w:r>
            <w:r w:rsidR="0075091E">
              <w:rPr>
                <w:sz w:val="26"/>
                <w:szCs w:val="26"/>
              </w:rPr>
              <w:t xml:space="preserve"> X 9</w:t>
            </w:r>
            <w:r w:rsidR="0040597E">
              <w:rPr>
                <w:sz w:val="26"/>
                <w:szCs w:val="26"/>
              </w:rPr>
              <w:t>,0</w:t>
            </w:r>
            <w:r w:rsidRPr="00F422B3">
              <w:rPr>
                <w:sz w:val="26"/>
                <w:szCs w:val="26"/>
              </w:rPr>
              <w:t xml:space="preserve"> </w:t>
            </w:r>
            <w:r w:rsidR="0075091E" w:rsidRPr="00F422B3">
              <w:rPr>
                <w:sz w:val="26"/>
                <w:szCs w:val="26"/>
              </w:rPr>
              <w:t xml:space="preserve"> ± </w:t>
            </w:r>
            <w:r w:rsidR="0075091E">
              <w:rPr>
                <w:sz w:val="26"/>
                <w:szCs w:val="26"/>
              </w:rPr>
              <w:t>1</w:t>
            </w:r>
            <w:r w:rsidR="0040597E">
              <w:rPr>
                <w:sz w:val="26"/>
                <w:szCs w:val="26"/>
              </w:rPr>
              <w:t xml:space="preserve">,0 </w:t>
            </w:r>
            <w:r w:rsidRPr="00F422B3">
              <w:rPr>
                <w:sz w:val="26"/>
                <w:szCs w:val="26"/>
              </w:rPr>
              <w:t>cm</w:t>
            </w:r>
          </w:p>
          <w:p w:rsidR="00C774A0" w:rsidRPr="00F422B3" w:rsidRDefault="00C774A0" w:rsidP="003352A4">
            <w:pPr>
              <w:pStyle w:val="TableContents"/>
              <w:snapToGrid w:val="0"/>
              <w:rPr>
                <w:sz w:val="26"/>
                <w:szCs w:val="26"/>
              </w:rPr>
            </w:pPr>
          </w:p>
          <w:p w:rsidR="00C774A0" w:rsidRPr="00F422B3" w:rsidRDefault="00C774A0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 xml:space="preserve">2  </w:t>
            </w:r>
            <w:r w:rsidR="00AE2CA8" w:rsidRPr="00F422B3">
              <w:rPr>
                <w:sz w:val="26"/>
                <w:szCs w:val="26"/>
              </w:rPr>
              <w:t xml:space="preserve">ieslīpa griezuma </w:t>
            </w:r>
            <w:r w:rsidRPr="00F422B3">
              <w:rPr>
                <w:sz w:val="26"/>
                <w:szCs w:val="26"/>
              </w:rPr>
              <w:t>klasiskas džinsu tipa dziļas kabatas priekšā</w:t>
            </w:r>
            <w:r w:rsidR="0075091E">
              <w:rPr>
                <w:sz w:val="26"/>
                <w:szCs w:val="26"/>
              </w:rPr>
              <w:t>, dziļums 20</w:t>
            </w:r>
            <w:r w:rsidR="0040597E">
              <w:rPr>
                <w:sz w:val="26"/>
                <w:szCs w:val="26"/>
              </w:rPr>
              <w:t>,0</w:t>
            </w:r>
            <w:r w:rsidR="0075091E" w:rsidRPr="00F422B3">
              <w:rPr>
                <w:sz w:val="26"/>
                <w:szCs w:val="26"/>
              </w:rPr>
              <w:t xml:space="preserve"> ± </w:t>
            </w:r>
            <w:r w:rsidR="0075091E">
              <w:rPr>
                <w:sz w:val="26"/>
                <w:szCs w:val="26"/>
              </w:rPr>
              <w:t>1</w:t>
            </w:r>
            <w:r w:rsidR="0040597E">
              <w:rPr>
                <w:sz w:val="26"/>
                <w:szCs w:val="26"/>
              </w:rPr>
              <w:t xml:space="preserve">,0 </w:t>
            </w:r>
            <w:r w:rsidR="00DE62F1" w:rsidRPr="00F422B3">
              <w:rPr>
                <w:sz w:val="26"/>
                <w:szCs w:val="26"/>
              </w:rPr>
              <w:t>cm</w:t>
            </w:r>
            <w:r w:rsidRPr="00F422B3">
              <w:rPr>
                <w:sz w:val="26"/>
                <w:szCs w:val="26"/>
              </w:rPr>
              <w:t>.</w:t>
            </w:r>
          </w:p>
          <w:p w:rsidR="00C774A0" w:rsidRPr="00F422B3" w:rsidRDefault="00C774A0" w:rsidP="003352A4">
            <w:pPr>
              <w:pStyle w:val="TableContents"/>
              <w:snapToGrid w:val="0"/>
              <w:rPr>
                <w:sz w:val="26"/>
                <w:szCs w:val="26"/>
              </w:rPr>
            </w:pPr>
          </w:p>
          <w:p w:rsidR="00C774A0" w:rsidRPr="00F422B3" w:rsidRDefault="00AE2CA8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2 ieslīpa griezuma</w:t>
            </w:r>
            <w:r w:rsidR="00C774A0" w:rsidRPr="00F422B3">
              <w:rPr>
                <w:sz w:val="26"/>
                <w:szCs w:val="26"/>
              </w:rPr>
              <w:t xml:space="preserve"> pieguļošas džinsu tipa kabatas mugurpusē</w:t>
            </w:r>
            <w:r w:rsidR="0075091E">
              <w:rPr>
                <w:sz w:val="26"/>
                <w:szCs w:val="26"/>
              </w:rPr>
              <w:t>,  dziļums 20</w:t>
            </w:r>
            <w:r w:rsidR="0075091E" w:rsidRPr="00F422B3">
              <w:rPr>
                <w:sz w:val="26"/>
                <w:szCs w:val="26"/>
              </w:rPr>
              <w:t xml:space="preserve"> ± </w:t>
            </w:r>
            <w:r w:rsidR="0075091E">
              <w:rPr>
                <w:sz w:val="26"/>
                <w:szCs w:val="26"/>
              </w:rPr>
              <w:t>1</w:t>
            </w:r>
            <w:r w:rsidR="00DE62F1" w:rsidRPr="00F422B3">
              <w:rPr>
                <w:sz w:val="26"/>
                <w:szCs w:val="26"/>
              </w:rPr>
              <w:t>cm</w:t>
            </w:r>
            <w:r w:rsidR="00C774A0" w:rsidRPr="00F422B3">
              <w:rPr>
                <w:sz w:val="26"/>
                <w:szCs w:val="26"/>
              </w:rPr>
              <w:t>.</w:t>
            </w:r>
            <w:r w:rsidR="00DE62F1" w:rsidRPr="00F422B3">
              <w:rPr>
                <w:sz w:val="26"/>
                <w:szCs w:val="26"/>
              </w:rPr>
              <w:t xml:space="preserve"> Šajās kabatās katrā ir vēl papildus neliela kabata</w:t>
            </w:r>
            <w:r w:rsidRPr="00F422B3">
              <w:rPr>
                <w:sz w:val="26"/>
                <w:szCs w:val="26"/>
              </w:rPr>
              <w:t xml:space="preserve"> </w:t>
            </w:r>
            <w:proofErr w:type="spellStart"/>
            <w:r w:rsidRPr="00F422B3">
              <w:rPr>
                <w:sz w:val="26"/>
                <w:szCs w:val="26"/>
              </w:rPr>
              <w:t>sīklietām</w:t>
            </w:r>
            <w:proofErr w:type="spellEnd"/>
            <w:r w:rsidRPr="00F422B3">
              <w:rPr>
                <w:sz w:val="26"/>
                <w:szCs w:val="26"/>
              </w:rPr>
              <w:t>,</w:t>
            </w:r>
            <w:r w:rsidR="0075091E">
              <w:rPr>
                <w:sz w:val="26"/>
                <w:szCs w:val="26"/>
              </w:rPr>
              <w:t xml:space="preserve"> dziļums 14</w:t>
            </w:r>
            <w:r w:rsidR="0040597E">
              <w:rPr>
                <w:sz w:val="26"/>
                <w:szCs w:val="26"/>
              </w:rPr>
              <w:t>,0</w:t>
            </w:r>
            <w:r w:rsidR="0075091E" w:rsidRPr="00F422B3">
              <w:rPr>
                <w:sz w:val="26"/>
                <w:szCs w:val="26"/>
              </w:rPr>
              <w:t xml:space="preserve"> ± </w:t>
            </w:r>
            <w:r w:rsidR="0040597E">
              <w:rPr>
                <w:sz w:val="26"/>
                <w:szCs w:val="26"/>
              </w:rPr>
              <w:t xml:space="preserve">0,5 cm, </w:t>
            </w:r>
            <w:r w:rsidR="0075091E">
              <w:rPr>
                <w:sz w:val="26"/>
                <w:szCs w:val="26"/>
              </w:rPr>
              <w:t>platums 6</w:t>
            </w:r>
            <w:r w:rsidR="0040597E">
              <w:rPr>
                <w:sz w:val="26"/>
                <w:szCs w:val="26"/>
              </w:rPr>
              <w:t>,0</w:t>
            </w:r>
            <w:r w:rsidR="0075091E" w:rsidRPr="00F422B3">
              <w:rPr>
                <w:sz w:val="26"/>
                <w:szCs w:val="26"/>
              </w:rPr>
              <w:t xml:space="preserve"> ± </w:t>
            </w:r>
            <w:r w:rsidR="0040597E">
              <w:rPr>
                <w:sz w:val="26"/>
                <w:szCs w:val="26"/>
              </w:rPr>
              <w:t xml:space="preserve">0,5 </w:t>
            </w:r>
            <w:r w:rsidR="0075091E">
              <w:rPr>
                <w:sz w:val="26"/>
                <w:szCs w:val="26"/>
              </w:rPr>
              <w:t>cm.</w:t>
            </w:r>
          </w:p>
          <w:p w:rsidR="00C774A0" w:rsidRPr="00F422B3" w:rsidRDefault="00C774A0" w:rsidP="003352A4">
            <w:pPr>
              <w:pStyle w:val="TableContents"/>
              <w:snapToGrid w:val="0"/>
              <w:rPr>
                <w:sz w:val="26"/>
                <w:szCs w:val="26"/>
              </w:rPr>
            </w:pPr>
          </w:p>
          <w:p w:rsidR="0018356D" w:rsidRPr="00F422B3" w:rsidRDefault="00DE62F1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 w:rsidRPr="00F422B3">
              <w:rPr>
                <w:sz w:val="26"/>
                <w:szCs w:val="26"/>
              </w:rPr>
              <w:t>2 speciālas ceļu sargu kabatas staru iekšpusē.</w:t>
            </w:r>
          </w:p>
        </w:tc>
      </w:tr>
      <w:tr w:rsidR="0075091E" w:rsidRPr="00F422B3" w:rsidTr="0075091E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091E" w:rsidRDefault="0075091E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5091E" w:rsidRPr="00F422B3" w:rsidRDefault="0075091E" w:rsidP="003352A4">
            <w:pPr>
              <w:pStyle w:val="TableContents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Izmēri</w:t>
            </w:r>
          </w:p>
        </w:tc>
        <w:tc>
          <w:tcPr>
            <w:tcW w:w="6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2AA" w:rsidRPr="006242AA" w:rsidRDefault="006242AA" w:rsidP="006242AA">
            <w:pPr>
              <w:rPr>
                <w:sz w:val="26"/>
                <w:szCs w:val="26"/>
              </w:rPr>
            </w:pPr>
            <w:r w:rsidRPr="006242AA">
              <w:rPr>
                <w:b/>
                <w:sz w:val="26"/>
                <w:szCs w:val="26"/>
              </w:rPr>
              <w:t>Vīriešu piegriezuma biksēm izmēri ir S-XXXXL</w:t>
            </w:r>
            <w:r w:rsidRPr="006242AA">
              <w:rPr>
                <w:sz w:val="26"/>
                <w:szCs w:val="26"/>
              </w:rPr>
              <w:t>, katrs izmērs pieejams 3 dažādos bikšu staru garumos</w:t>
            </w:r>
            <w:r w:rsidR="0040597E">
              <w:rPr>
                <w:sz w:val="26"/>
                <w:szCs w:val="26"/>
              </w:rPr>
              <w:t xml:space="preserve"> –</w:t>
            </w:r>
            <w:r w:rsidRPr="006242AA">
              <w:rPr>
                <w:sz w:val="26"/>
                <w:szCs w:val="26"/>
              </w:rPr>
              <w:t xml:space="preserve"> regulārs, pagarināts un īpaši garš, attiecīgi atbilstoši dažādiem augumiem.</w:t>
            </w:r>
          </w:p>
          <w:p w:rsidR="006242AA" w:rsidRDefault="006242AA" w:rsidP="006242AA">
            <w:pPr>
              <w:jc w:val="center"/>
            </w:pPr>
          </w:p>
          <w:p w:rsidR="0040597E" w:rsidRDefault="0040597E" w:rsidP="006242AA">
            <w:pPr>
              <w:jc w:val="center"/>
            </w:pPr>
          </w:p>
          <w:p w:rsidR="006242AA" w:rsidRPr="006242AA" w:rsidRDefault="006242AA" w:rsidP="006242AA">
            <w:pPr>
              <w:rPr>
                <w:sz w:val="26"/>
                <w:szCs w:val="26"/>
              </w:rPr>
            </w:pPr>
            <w:r w:rsidRPr="006242AA">
              <w:rPr>
                <w:sz w:val="26"/>
                <w:szCs w:val="26"/>
              </w:rPr>
              <w:t>Vīriešu  piegriezuma biksēm</w:t>
            </w:r>
            <w:r>
              <w:rPr>
                <w:sz w:val="26"/>
                <w:szCs w:val="26"/>
              </w:rPr>
              <w:t>:</w:t>
            </w:r>
          </w:p>
          <w:tbl>
            <w:tblPr>
              <w:tblW w:w="651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53"/>
              <w:gridCol w:w="616"/>
              <w:gridCol w:w="636"/>
              <w:gridCol w:w="638"/>
              <w:gridCol w:w="635"/>
              <w:gridCol w:w="677"/>
              <w:gridCol w:w="720"/>
              <w:gridCol w:w="841"/>
            </w:tblGrid>
            <w:tr w:rsidR="006242AA" w:rsidRPr="00332B16" w:rsidTr="006242AA">
              <w:trPr>
                <w:trHeight w:val="387"/>
                <w:tblHeader/>
                <w:tblCellSpacing w:w="15" w:type="dxa"/>
              </w:trPr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</w:p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IZMĒRS</w:t>
                  </w: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(CM)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4114B5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4114B5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 xml:space="preserve"> M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L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XL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XXL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XXXL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XXXXL</w:t>
                  </w:r>
                </w:p>
              </w:tc>
            </w:tr>
            <w:tr w:rsidR="006242AA" w:rsidRPr="00332B16" w:rsidTr="006242AA">
              <w:trPr>
                <w:trHeight w:val="193"/>
                <w:tblCellSpacing w:w="15" w:type="dxa"/>
              </w:trPr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Viduklis brīvi / iestiepti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78 / 86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4114B5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4114B5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 83 / 91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88 / 96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93 / 101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98 / 106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103 / 111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108 / 116</w:t>
                  </w:r>
                </w:p>
              </w:tc>
            </w:tr>
            <w:tr w:rsidR="006242AA" w:rsidRPr="00332B16" w:rsidTr="006242AA">
              <w:trPr>
                <w:trHeight w:val="387"/>
                <w:tblCellSpacing w:w="15" w:type="dxa"/>
              </w:trPr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 xml:space="preserve">Staras ārējais garums regulārs / garš /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īpaši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garš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108 / 114 / 119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4114B5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4114B5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 109 / 114 / 120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109 / 115 / 120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110 / 115 / 121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110 / 116 / 121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111 / 116 / 122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114,5 / 117 / 122</w:t>
                  </w:r>
                </w:p>
              </w:tc>
            </w:tr>
            <w:tr w:rsidR="006242AA" w:rsidRPr="00332B16" w:rsidTr="006242AA">
              <w:trPr>
                <w:trHeight w:val="387"/>
                <w:tblCellSpacing w:w="15" w:type="dxa"/>
              </w:trPr>
              <w:tc>
                <w:tcPr>
                  <w:tcW w:w="1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 xml:space="preserve">Staras iekšējais garums regulārs / garš / 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īpaši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garš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81 / 86 / 91</w:t>
                  </w:r>
                </w:p>
              </w:tc>
              <w:tc>
                <w:tcPr>
                  <w:tcW w:w="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4114B5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b/>
                      <w:sz w:val="18"/>
                      <w:szCs w:val="18"/>
                    </w:rPr>
                  </w:pPr>
                  <w:r w:rsidRPr="004114B5">
                    <w:rPr>
                      <w:rFonts w:eastAsia="Times New Roman"/>
                      <w:b/>
                      <w:sz w:val="18"/>
                      <w:szCs w:val="18"/>
                    </w:rPr>
                    <w:t xml:space="preserve"> 81 / 86 / 91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81 / 86 / 91</w:t>
                  </w:r>
                </w:p>
              </w:tc>
              <w:tc>
                <w:tcPr>
                  <w:tcW w:w="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81 / 86 / 91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81 / 86 / 91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81 / 86 / 91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 xml:space="preserve">    </w:t>
                  </w:r>
                  <w:r w:rsidRPr="00332B16">
                    <w:rPr>
                      <w:rFonts w:eastAsia="Times New Roman"/>
                      <w:sz w:val="18"/>
                      <w:szCs w:val="18"/>
                    </w:rPr>
                    <w:t>81 / 86 / 91</w:t>
                  </w:r>
                </w:p>
              </w:tc>
            </w:tr>
          </w:tbl>
          <w:p w:rsidR="006242AA" w:rsidRDefault="006242AA" w:rsidP="006242AA">
            <w:pPr>
              <w:rPr>
                <w:sz w:val="26"/>
                <w:szCs w:val="26"/>
              </w:rPr>
            </w:pPr>
          </w:p>
          <w:p w:rsidR="0040597E" w:rsidRPr="0040597E" w:rsidRDefault="0040597E" w:rsidP="0040597E">
            <w:pPr>
              <w:rPr>
                <w:b/>
                <w:sz w:val="26"/>
                <w:szCs w:val="26"/>
              </w:rPr>
            </w:pPr>
            <w:r w:rsidRPr="006242AA">
              <w:rPr>
                <w:b/>
                <w:sz w:val="26"/>
                <w:szCs w:val="26"/>
              </w:rPr>
              <w:t>Sieviešu piegriezuma biksēm izmēri ir 28-34</w:t>
            </w:r>
            <w:r>
              <w:rPr>
                <w:b/>
                <w:sz w:val="26"/>
                <w:szCs w:val="26"/>
              </w:rPr>
              <w:t>.</w:t>
            </w:r>
          </w:p>
          <w:p w:rsidR="006242AA" w:rsidRPr="006242AA" w:rsidRDefault="006242AA" w:rsidP="006242AA">
            <w:pPr>
              <w:rPr>
                <w:sz w:val="26"/>
                <w:szCs w:val="26"/>
              </w:rPr>
            </w:pPr>
            <w:r w:rsidRPr="006242AA">
              <w:rPr>
                <w:sz w:val="26"/>
                <w:szCs w:val="26"/>
              </w:rPr>
              <w:t>Sieviešu piegriezuma biksēm</w:t>
            </w:r>
            <w:r>
              <w:rPr>
                <w:sz w:val="26"/>
                <w:szCs w:val="26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500"/>
              <w:gridCol w:w="500"/>
              <w:gridCol w:w="500"/>
              <w:gridCol w:w="500"/>
              <w:gridCol w:w="500"/>
              <w:gridCol w:w="500"/>
              <w:gridCol w:w="515"/>
            </w:tblGrid>
            <w:tr w:rsidR="006242AA" w:rsidRPr="00332B16" w:rsidTr="003A0CB9">
              <w:trPr>
                <w:tblHeader/>
                <w:tblCellSpacing w:w="15" w:type="dxa"/>
              </w:trPr>
              <w:tc>
                <w:tcPr>
                  <w:tcW w:w="173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IZMĒRS (CM)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28/34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29/34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30/34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31/34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32/34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33/34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b/>
                      <w:bCs/>
                      <w:sz w:val="18"/>
                      <w:szCs w:val="18"/>
                    </w:rPr>
                    <w:t>34/34</w:t>
                  </w:r>
                </w:p>
              </w:tc>
            </w:tr>
            <w:tr w:rsidR="006242AA" w:rsidRPr="00332B16" w:rsidTr="003A0CB9">
              <w:trPr>
                <w:tblCellSpacing w:w="15" w:type="dxa"/>
              </w:trPr>
              <w:tc>
                <w:tcPr>
                  <w:tcW w:w="173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Staras ārējais garums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110,5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111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111,5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112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113</w:t>
                  </w:r>
                </w:p>
              </w:tc>
            </w:tr>
            <w:tr w:rsidR="006242AA" w:rsidRPr="00332B16" w:rsidTr="003A0CB9">
              <w:trPr>
                <w:tblCellSpacing w:w="15" w:type="dxa"/>
              </w:trPr>
              <w:tc>
                <w:tcPr>
                  <w:tcW w:w="173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Staras iekšējais garums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88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88</w:t>
                  </w:r>
                </w:p>
              </w:tc>
            </w:tr>
            <w:tr w:rsidR="006242AA" w:rsidRPr="00332B16" w:rsidTr="003A0CB9">
              <w:trPr>
                <w:tblCellSpacing w:w="15" w:type="dxa"/>
              </w:trPr>
              <w:tc>
                <w:tcPr>
                  <w:tcW w:w="173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Jostas vietā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69-75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72-78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75-81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78-84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81-87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84-91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87-92</w:t>
                  </w:r>
                </w:p>
              </w:tc>
            </w:tr>
            <w:tr w:rsidR="006242AA" w:rsidRPr="00332B16" w:rsidTr="003A0CB9">
              <w:trPr>
                <w:tblCellSpacing w:w="15" w:type="dxa"/>
              </w:trPr>
              <w:tc>
                <w:tcPr>
                  <w:tcW w:w="173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gurnos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87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91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103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107</w:t>
                  </w:r>
                </w:p>
              </w:tc>
              <w:tc>
                <w:tcPr>
                  <w:tcW w:w="470" w:type="dxa"/>
                  <w:vAlign w:val="center"/>
                  <w:hideMark/>
                </w:tcPr>
                <w:p w:rsidR="006242AA" w:rsidRPr="00332B16" w:rsidRDefault="006242AA" w:rsidP="00407D8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332B16">
                    <w:rPr>
                      <w:rFonts w:eastAsia="Times New Roman"/>
                      <w:sz w:val="18"/>
                      <w:szCs w:val="18"/>
                    </w:rPr>
                    <w:t>111</w:t>
                  </w:r>
                </w:p>
              </w:tc>
            </w:tr>
          </w:tbl>
          <w:p w:rsidR="006242AA" w:rsidRDefault="006242AA" w:rsidP="006242AA"/>
          <w:p w:rsidR="006242AA" w:rsidRPr="006242AA" w:rsidRDefault="0058301E" w:rsidP="006242A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Izmēriem atkāpes pielaide maksimums</w:t>
            </w:r>
            <w:r w:rsidR="006242AA" w:rsidRPr="006242AA">
              <w:rPr>
                <w:sz w:val="26"/>
                <w:szCs w:val="26"/>
              </w:rPr>
              <w:t xml:space="preserve"> 2 cm</w:t>
            </w:r>
            <w:r w:rsidR="006242AA">
              <w:rPr>
                <w:sz w:val="26"/>
                <w:szCs w:val="26"/>
              </w:rPr>
              <w:t>.</w:t>
            </w:r>
          </w:p>
          <w:p w:rsidR="006242AA" w:rsidRPr="00F422B3" w:rsidRDefault="006242AA" w:rsidP="003352A4">
            <w:pPr>
              <w:pStyle w:val="TableContents"/>
              <w:snapToGrid w:val="0"/>
              <w:rPr>
                <w:sz w:val="26"/>
                <w:szCs w:val="26"/>
              </w:rPr>
            </w:pPr>
          </w:p>
        </w:tc>
      </w:tr>
      <w:tr w:rsidR="006242AA" w:rsidRPr="00F422B3" w:rsidTr="00D2733D"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2AA" w:rsidRPr="006242AA" w:rsidRDefault="00261E80" w:rsidP="006242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7. </w:t>
            </w:r>
            <w:r w:rsidR="006242AA">
              <w:rPr>
                <w:b/>
                <w:sz w:val="26"/>
                <w:szCs w:val="26"/>
              </w:rPr>
              <w:t xml:space="preserve">Pretendents iesniedz 1 (vienu) M izmēra vīriešu vasaras bikšu paraugu </w:t>
            </w:r>
            <w:r w:rsidR="006242AA" w:rsidRPr="006242AA">
              <w:rPr>
                <w:sz w:val="26"/>
                <w:szCs w:val="26"/>
              </w:rPr>
              <w:t>(bikšu paraugam jāatbilst pievienotajai izmēru tabulai)</w:t>
            </w:r>
            <w:r w:rsidR="006242AA">
              <w:rPr>
                <w:sz w:val="26"/>
                <w:szCs w:val="26"/>
              </w:rPr>
              <w:t>.</w:t>
            </w:r>
          </w:p>
        </w:tc>
      </w:tr>
      <w:tr w:rsidR="006242AA" w:rsidRPr="00F422B3" w:rsidTr="0009185F"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2AA" w:rsidRDefault="00261E80" w:rsidP="006242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8. </w:t>
            </w:r>
            <w:r w:rsidR="006242AA">
              <w:rPr>
                <w:b/>
                <w:sz w:val="26"/>
                <w:szCs w:val="26"/>
              </w:rPr>
              <w:t>Pretendents i</w:t>
            </w:r>
            <w:r w:rsidR="006242AA" w:rsidRPr="00F422B3">
              <w:rPr>
                <w:b/>
                <w:sz w:val="26"/>
                <w:szCs w:val="26"/>
              </w:rPr>
              <w:t xml:space="preserve">esniedz ražotāja </w:t>
            </w:r>
            <w:r w:rsidR="006242AA">
              <w:rPr>
                <w:b/>
                <w:sz w:val="26"/>
                <w:szCs w:val="26"/>
              </w:rPr>
              <w:t>auduma tehnisko raksturojumu</w:t>
            </w:r>
            <w:r w:rsidR="0040597E">
              <w:rPr>
                <w:b/>
                <w:sz w:val="26"/>
                <w:szCs w:val="26"/>
              </w:rPr>
              <w:t>.</w:t>
            </w:r>
          </w:p>
        </w:tc>
      </w:tr>
      <w:tr w:rsidR="006242AA" w:rsidRPr="00F422B3" w:rsidTr="003C0A1C"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2AA" w:rsidRDefault="00261E80" w:rsidP="006242A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9. </w:t>
            </w:r>
            <w:r w:rsidR="006242AA">
              <w:rPr>
                <w:b/>
                <w:sz w:val="26"/>
                <w:szCs w:val="26"/>
              </w:rPr>
              <w:t>Mēru noņemšana:</w:t>
            </w:r>
          </w:p>
          <w:p w:rsidR="006242AA" w:rsidRPr="0061369E" w:rsidRDefault="0061369E" w:rsidP="0061369E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8B5118">
              <w:rPr>
                <w:sz w:val="26"/>
                <w:szCs w:val="26"/>
              </w:rPr>
              <w:t>Pretendents pēc p</w:t>
            </w:r>
            <w:r>
              <w:rPr>
                <w:sz w:val="26"/>
                <w:szCs w:val="26"/>
              </w:rPr>
              <w:t>ieteikuma</w:t>
            </w:r>
            <w:r w:rsidRPr="008B5118">
              <w:rPr>
                <w:sz w:val="26"/>
                <w:szCs w:val="26"/>
              </w:rPr>
              <w:t xml:space="preserve"> saņemšanas noņem mērus individuāli katram darbiniekam, kuram nepiecieša</w:t>
            </w:r>
            <w:r>
              <w:rPr>
                <w:sz w:val="26"/>
                <w:szCs w:val="26"/>
              </w:rPr>
              <w:t>mas vasaras bikses</w:t>
            </w:r>
            <w:r w:rsidRPr="008B5118">
              <w:rPr>
                <w:sz w:val="26"/>
                <w:szCs w:val="26"/>
              </w:rPr>
              <w:t>.</w:t>
            </w:r>
          </w:p>
        </w:tc>
      </w:tr>
      <w:tr w:rsidR="00261E80" w:rsidRPr="00F422B3" w:rsidTr="00966739">
        <w:tc>
          <w:tcPr>
            <w:tcW w:w="949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80" w:rsidRDefault="00261E80" w:rsidP="0096673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Citas prasības:</w:t>
            </w:r>
          </w:p>
        </w:tc>
      </w:tr>
      <w:tr w:rsidR="00261E80" w:rsidRPr="00F422B3" w:rsidTr="00966739">
        <w:tc>
          <w:tcPr>
            <w:tcW w:w="6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80" w:rsidRPr="006242AA" w:rsidRDefault="00261E80" w:rsidP="0096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 w:rsidRPr="006242AA">
              <w:rPr>
                <w:sz w:val="26"/>
                <w:szCs w:val="26"/>
              </w:rPr>
              <w:t>Garantija –</w:t>
            </w:r>
            <w:r>
              <w:rPr>
                <w:sz w:val="26"/>
                <w:szCs w:val="26"/>
              </w:rPr>
              <w:t xml:space="preserve"> vismaz 24 (divdesmit četri) mēneši no pavadzīmes parakstīšanas brīža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80" w:rsidRPr="00B2753E" w:rsidRDefault="00261E80" w:rsidP="00966739">
            <w:pPr>
              <w:rPr>
                <w:sz w:val="26"/>
                <w:szCs w:val="26"/>
              </w:rPr>
            </w:pPr>
            <w:r w:rsidRPr="00B2753E">
              <w:rPr>
                <w:sz w:val="26"/>
                <w:szCs w:val="26"/>
              </w:rPr>
              <w:t>__________ mēneši</w:t>
            </w:r>
          </w:p>
        </w:tc>
      </w:tr>
      <w:tr w:rsidR="00261E80" w:rsidRPr="00F422B3" w:rsidTr="00966739">
        <w:tc>
          <w:tcPr>
            <w:tcW w:w="6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80" w:rsidRPr="00B2753E" w:rsidRDefault="00261E80" w:rsidP="009667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Pr="00B2753E">
              <w:rPr>
                <w:sz w:val="26"/>
                <w:szCs w:val="26"/>
              </w:rPr>
              <w:t>Preces piegādes termiņš – ne ilgāk kā 30 (trīsdesmit) dienas no mēru noņemšanas dienas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80" w:rsidRPr="00B2753E" w:rsidRDefault="00261E80" w:rsidP="00966739">
            <w:pPr>
              <w:rPr>
                <w:sz w:val="26"/>
                <w:szCs w:val="26"/>
              </w:rPr>
            </w:pPr>
            <w:r w:rsidRPr="00B2753E">
              <w:rPr>
                <w:sz w:val="26"/>
                <w:szCs w:val="26"/>
              </w:rPr>
              <w:t>__________ dienas</w:t>
            </w:r>
          </w:p>
        </w:tc>
      </w:tr>
      <w:tr w:rsidR="00261E80" w:rsidRPr="00F422B3" w:rsidTr="00966739">
        <w:trPr>
          <w:trHeight w:val="1110"/>
        </w:trPr>
        <w:tc>
          <w:tcPr>
            <w:tcW w:w="63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80" w:rsidRPr="00B2753E" w:rsidRDefault="00261E80" w:rsidP="00966739">
            <w:pPr>
              <w:pStyle w:val="WW-"/>
              <w:snapToGrid w:val="0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12. Trūkumu novēršanas  termiņš - n</w:t>
            </w:r>
            <w:r w:rsidRPr="00B2753E">
              <w:rPr>
                <w:rFonts w:ascii="Times New Roman" w:eastAsia="Times New Roman" w:hAnsi="Times New Roman"/>
                <w:kern w:val="0"/>
                <w:sz w:val="26"/>
                <w:szCs w:val="26"/>
                <w:lang w:val="lv-LV" w:eastAsia="en-US"/>
              </w:rPr>
              <w:t>e vairāk kā 7 (septiņu) darba dienu laikā no Pasūtītāja pretenziju saņemšanas dienas.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1E80" w:rsidRDefault="00261E80" w:rsidP="00966739">
            <w:pPr>
              <w:rPr>
                <w:b/>
                <w:sz w:val="26"/>
                <w:szCs w:val="26"/>
              </w:rPr>
            </w:pPr>
            <w:r w:rsidRPr="00B2753E">
              <w:rPr>
                <w:sz w:val="26"/>
                <w:szCs w:val="26"/>
              </w:rPr>
              <w:t xml:space="preserve">__________ </w:t>
            </w:r>
            <w:r w:rsidR="00BB1093">
              <w:rPr>
                <w:sz w:val="26"/>
                <w:szCs w:val="26"/>
              </w:rPr>
              <w:t xml:space="preserve">darba </w:t>
            </w:r>
            <w:r w:rsidRPr="00B2753E">
              <w:rPr>
                <w:sz w:val="26"/>
                <w:szCs w:val="26"/>
              </w:rPr>
              <w:t>dienas</w:t>
            </w:r>
          </w:p>
        </w:tc>
      </w:tr>
    </w:tbl>
    <w:p w:rsidR="00B2753E" w:rsidRPr="006032D5" w:rsidRDefault="004B3A2A" w:rsidP="00B2753E">
      <w:pPr>
        <w:rPr>
          <w:sz w:val="26"/>
          <w:szCs w:val="26"/>
          <w:lang w:eastAsia="en-US"/>
        </w:rPr>
      </w:pPr>
      <w:bookmarkStart w:id="0" w:name="_GoBack"/>
      <w:bookmarkEnd w:id="0"/>
      <w:r>
        <w:rPr>
          <w:sz w:val="26"/>
          <w:szCs w:val="26"/>
          <w:lang w:eastAsia="en-US"/>
        </w:rPr>
        <w:t>Nodrošinu visas t</w:t>
      </w:r>
      <w:r w:rsidR="00B2753E" w:rsidRPr="006032D5">
        <w:rPr>
          <w:sz w:val="26"/>
          <w:szCs w:val="26"/>
          <w:lang w:eastAsia="en-US"/>
        </w:rPr>
        <w:t xml:space="preserve">ehniskajā </w:t>
      </w:r>
      <w:r>
        <w:rPr>
          <w:sz w:val="26"/>
          <w:szCs w:val="26"/>
          <w:lang w:eastAsia="en-US"/>
        </w:rPr>
        <w:t>specifikācijā</w:t>
      </w:r>
      <w:r w:rsidR="00B2753E" w:rsidRPr="006032D5">
        <w:rPr>
          <w:sz w:val="26"/>
          <w:szCs w:val="26"/>
          <w:lang w:eastAsia="en-US"/>
        </w:rPr>
        <w:t xml:space="preserve"> izvirzītās prasības:</w:t>
      </w:r>
    </w:p>
    <w:p w:rsidR="00261E80" w:rsidRDefault="00261E80" w:rsidP="00B2753E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261E80" w:rsidRPr="006032D5" w:rsidRDefault="00261E80" w:rsidP="00B2753E">
      <w:pPr>
        <w:pBdr>
          <w:bottom w:val="single" w:sz="12" w:space="1" w:color="auto"/>
        </w:pBdr>
        <w:jc w:val="both"/>
        <w:rPr>
          <w:sz w:val="25"/>
          <w:szCs w:val="25"/>
          <w:lang w:bidi="lo-LA"/>
        </w:rPr>
      </w:pPr>
    </w:p>
    <w:p w:rsidR="00B2753E" w:rsidRPr="006032D5" w:rsidRDefault="00B2753E" w:rsidP="00B2753E">
      <w:pPr>
        <w:jc w:val="center"/>
        <w:rPr>
          <w:i/>
          <w:sz w:val="22"/>
          <w:szCs w:val="22"/>
          <w:lang w:eastAsia="en-US"/>
        </w:rPr>
      </w:pPr>
      <w:r w:rsidRPr="006032D5">
        <w:rPr>
          <w:i/>
          <w:sz w:val="22"/>
          <w:szCs w:val="22"/>
          <w:lang w:eastAsia="en-US"/>
        </w:rPr>
        <w:t>(Pretendenta nosaukums, vadītāja vai pilnvarotās personas amats, vārds, uzvārds un paraksts)</w:t>
      </w:r>
    </w:p>
    <w:p w:rsidR="00B2753E" w:rsidRDefault="00B2753E" w:rsidP="00B2753E">
      <w:pPr>
        <w:spacing w:after="20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br w:type="page"/>
      </w:r>
      <w:r w:rsidR="0093165F">
        <w:rPr>
          <w:sz w:val="26"/>
          <w:szCs w:val="26"/>
        </w:rPr>
        <w:lastRenderedPageBreak/>
        <w:t>Vasaras bikses (attēlam ilustratīvs raksturs</w:t>
      </w:r>
      <w:r>
        <w:rPr>
          <w:sz w:val="26"/>
          <w:szCs w:val="26"/>
        </w:rPr>
        <w:t>)</w:t>
      </w:r>
      <w:r w:rsidRPr="00B2753E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 wp14:anchorId="27733332" wp14:editId="097FBA71">
            <wp:extent cx="5939790" cy="6348151"/>
            <wp:effectExtent l="0" t="0" r="3810" b="0"/>
            <wp:docPr id="1" name="Attēls 1" descr="C:\Users\asvarca2\AppData\Local\Microsoft\Windows\Temporary Internet Files\Content.Outlook\WODXTOCG\BIKSES attē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varca2\AppData\Local\Microsoft\Windows\Temporary Internet Files\Content.Outlook\WODXTOCG\BIKSES attēl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4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53E" w:rsidSect="00F422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570" w:rsidRDefault="00211570" w:rsidP="0091659C">
      <w:r>
        <w:separator/>
      </w:r>
    </w:p>
  </w:endnote>
  <w:endnote w:type="continuationSeparator" w:id="0">
    <w:p w:rsidR="00211570" w:rsidRDefault="00211570" w:rsidP="0091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9C" w:rsidRDefault="0091659C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9C" w:rsidRDefault="0091659C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9C" w:rsidRDefault="0091659C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570" w:rsidRDefault="00211570" w:rsidP="0091659C">
      <w:r>
        <w:separator/>
      </w:r>
    </w:p>
  </w:footnote>
  <w:footnote w:type="continuationSeparator" w:id="0">
    <w:p w:rsidR="00211570" w:rsidRDefault="00211570" w:rsidP="00916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9C" w:rsidRDefault="0091659C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4193"/>
      <w:docPartObj>
        <w:docPartGallery w:val="Page Numbers (Top of Page)"/>
        <w:docPartUnique/>
      </w:docPartObj>
    </w:sdtPr>
    <w:sdtEndPr/>
    <w:sdtContent>
      <w:p w:rsidR="0091659C" w:rsidRDefault="0091659C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D89">
          <w:rPr>
            <w:noProof/>
          </w:rPr>
          <w:t>2</w:t>
        </w:r>
        <w:r>
          <w:fldChar w:fldCharType="end"/>
        </w:r>
      </w:p>
    </w:sdtContent>
  </w:sdt>
  <w:p w:rsidR="0091659C" w:rsidRDefault="0091659C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59C" w:rsidRDefault="0091659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C2801"/>
    <w:multiLevelType w:val="multilevel"/>
    <w:tmpl w:val="734C8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98"/>
        </w:tabs>
        <w:ind w:left="339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4C"/>
    <w:rsid w:val="0002643E"/>
    <w:rsid w:val="000C3DDC"/>
    <w:rsid w:val="0018356D"/>
    <w:rsid w:val="00210E53"/>
    <w:rsid w:val="00211570"/>
    <w:rsid w:val="00261E80"/>
    <w:rsid w:val="002D5D65"/>
    <w:rsid w:val="002E7863"/>
    <w:rsid w:val="00317817"/>
    <w:rsid w:val="003352A4"/>
    <w:rsid w:val="0036348E"/>
    <w:rsid w:val="003958AB"/>
    <w:rsid w:val="003A2ACC"/>
    <w:rsid w:val="0040597E"/>
    <w:rsid w:val="00407D89"/>
    <w:rsid w:val="004B3A2A"/>
    <w:rsid w:val="0058301E"/>
    <w:rsid w:val="00597DD0"/>
    <w:rsid w:val="005B38C4"/>
    <w:rsid w:val="00602EB8"/>
    <w:rsid w:val="0061369E"/>
    <w:rsid w:val="006242AA"/>
    <w:rsid w:val="0064490B"/>
    <w:rsid w:val="0066129B"/>
    <w:rsid w:val="006E7C29"/>
    <w:rsid w:val="00726895"/>
    <w:rsid w:val="007349EB"/>
    <w:rsid w:val="0075091E"/>
    <w:rsid w:val="00760612"/>
    <w:rsid w:val="00762D93"/>
    <w:rsid w:val="0085382A"/>
    <w:rsid w:val="00860DF5"/>
    <w:rsid w:val="008E1DA5"/>
    <w:rsid w:val="0091659C"/>
    <w:rsid w:val="0093165F"/>
    <w:rsid w:val="00980098"/>
    <w:rsid w:val="009D3639"/>
    <w:rsid w:val="00A07792"/>
    <w:rsid w:val="00A15520"/>
    <w:rsid w:val="00A868F0"/>
    <w:rsid w:val="00AE2095"/>
    <w:rsid w:val="00AE2CA8"/>
    <w:rsid w:val="00B2753E"/>
    <w:rsid w:val="00B94B4C"/>
    <w:rsid w:val="00BA3E43"/>
    <w:rsid w:val="00BB1093"/>
    <w:rsid w:val="00BB4646"/>
    <w:rsid w:val="00C16151"/>
    <w:rsid w:val="00C56711"/>
    <w:rsid w:val="00C73E9F"/>
    <w:rsid w:val="00C774A0"/>
    <w:rsid w:val="00D45233"/>
    <w:rsid w:val="00D9448C"/>
    <w:rsid w:val="00D94E09"/>
    <w:rsid w:val="00DE62F1"/>
    <w:rsid w:val="00E01004"/>
    <w:rsid w:val="00E24F60"/>
    <w:rsid w:val="00E44A7F"/>
    <w:rsid w:val="00E45404"/>
    <w:rsid w:val="00EB1DB5"/>
    <w:rsid w:val="00EB249C"/>
    <w:rsid w:val="00F422B3"/>
    <w:rsid w:val="00F5404D"/>
    <w:rsid w:val="00F95720"/>
    <w:rsid w:val="00F9601E"/>
    <w:rsid w:val="00FD7D3A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B3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B38C4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75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753E"/>
    <w:rPr>
      <w:rFonts w:ascii="Tahoma" w:eastAsia="Calibri" w:hAnsi="Tahoma" w:cs="Tahoma"/>
      <w:kern w:val="2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1659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659C"/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165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1659C"/>
    <w:rPr>
      <w:rFonts w:ascii="Times New Roman" w:eastAsia="Calibri" w:hAnsi="Times New Roman" w:cs="Times New Roman"/>
      <w:kern w:val="2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8356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ableContents">
    <w:name w:val="Table Contents"/>
    <w:basedOn w:val="Parasts"/>
    <w:uiPriority w:val="99"/>
    <w:rsid w:val="0018356D"/>
    <w:pPr>
      <w:suppressLineNumbers/>
    </w:pPr>
  </w:style>
  <w:style w:type="paragraph" w:customStyle="1" w:styleId="WW-">
    <w:name w:val="WW-Базовый"/>
    <w:uiPriority w:val="99"/>
    <w:rsid w:val="0018356D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kern w:val="2"/>
      <w:lang w:val="ru-RU" w:eastAsia="ar-SA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B3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B38C4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275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2753E"/>
    <w:rPr>
      <w:rFonts w:ascii="Tahoma" w:eastAsia="Calibri" w:hAnsi="Tahoma" w:cs="Tahoma"/>
      <w:kern w:val="2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1659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659C"/>
    <w:rPr>
      <w:rFonts w:ascii="Times New Roman" w:eastAsia="Calibri" w:hAnsi="Times New Roman" w:cs="Times New Roman"/>
      <w:kern w:val="2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91659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1659C"/>
    <w:rPr>
      <w:rFonts w:ascii="Times New Roman" w:eastAsia="Calibri" w:hAnsi="Times New Roman" w:cs="Times New Roman"/>
      <w:kern w:val="2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1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4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2386</Words>
  <Characters>1361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Kalniņa</dc:creator>
  <cp:lastModifiedBy>Ruta Pētersone</cp:lastModifiedBy>
  <cp:revision>21</cp:revision>
  <cp:lastPrinted>2018-01-15T11:06:00Z</cp:lastPrinted>
  <dcterms:created xsi:type="dcterms:W3CDTF">2018-01-15T11:29:00Z</dcterms:created>
  <dcterms:modified xsi:type="dcterms:W3CDTF">2018-02-19T10:15:00Z</dcterms:modified>
</cp:coreProperties>
</file>