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886"/>
        <w:tblW w:w="9832" w:type="dxa"/>
        <w:tblLook w:val="04A0" w:firstRow="1" w:lastRow="0" w:firstColumn="1" w:lastColumn="0" w:noHBand="0" w:noVBand="1"/>
      </w:tblPr>
      <w:tblGrid>
        <w:gridCol w:w="9832"/>
      </w:tblGrid>
      <w:tr w:rsidR="004E4BB4" w:rsidRPr="004E4BB4" w:rsidTr="004F63BA">
        <w:trPr>
          <w:trHeight w:val="224"/>
        </w:trPr>
        <w:tc>
          <w:tcPr>
            <w:tcW w:w="9832" w:type="dxa"/>
            <w:noWrap/>
            <w:vAlign w:val="bottom"/>
            <w:hideMark/>
          </w:tcPr>
          <w:p w:rsidR="004E4BB4" w:rsidRPr="004E4BB4" w:rsidRDefault="004E4BB4" w:rsidP="004E4BB4">
            <w:pPr>
              <w:numPr>
                <w:ilvl w:val="0"/>
                <w:numId w:val="13"/>
              </w:numPr>
              <w:ind w:right="34"/>
              <w:jc w:val="right"/>
              <w:rPr>
                <w:b/>
                <w:bCs/>
                <w:sz w:val="22"/>
                <w:szCs w:val="22"/>
              </w:rPr>
            </w:pPr>
          </w:p>
        </w:tc>
      </w:tr>
      <w:tr w:rsidR="004E4BB4" w:rsidRPr="004E4BB4" w:rsidTr="004F63BA">
        <w:trPr>
          <w:trHeight w:val="20"/>
        </w:trPr>
        <w:tc>
          <w:tcPr>
            <w:tcW w:w="9832" w:type="dxa"/>
            <w:noWrap/>
            <w:vAlign w:val="bottom"/>
          </w:tcPr>
          <w:p w:rsidR="000F651C" w:rsidRDefault="000F651C" w:rsidP="000F651C">
            <w:pPr>
              <w:jc w:val="both"/>
              <w:rPr>
                <w:spacing w:val="-6"/>
                <w:sz w:val="26"/>
                <w:szCs w:val="26"/>
                <w:lang w:eastAsia="lv-LV"/>
              </w:rPr>
            </w:pPr>
          </w:p>
          <w:p w:rsidR="00EA1EA9" w:rsidRPr="00EA1EA9" w:rsidRDefault="00EA1EA9" w:rsidP="0049625F">
            <w:pPr>
              <w:widowControl w:val="0"/>
              <w:numPr>
                <w:ilvl w:val="0"/>
                <w:numId w:val="25"/>
              </w:numPr>
              <w:suppressAutoHyphens w:val="0"/>
              <w:autoSpaceDE w:val="0"/>
              <w:autoSpaceDN w:val="0"/>
              <w:adjustRightInd w:val="0"/>
              <w:jc w:val="center"/>
              <w:outlineLvl w:val="1"/>
              <w:rPr>
                <w:b/>
                <w:bCs/>
                <w:lang w:eastAsia="lv-LV"/>
              </w:rPr>
            </w:pPr>
            <w:bookmarkStart w:id="0" w:name="_Toc340760682"/>
            <w:r w:rsidRPr="00EA1EA9">
              <w:rPr>
                <w:b/>
                <w:bCs/>
                <w:lang w:eastAsia="lv-LV"/>
              </w:rPr>
              <w:t>VISPĀRĪGĀ INFORMĀCIJA</w:t>
            </w:r>
            <w:bookmarkEnd w:id="0"/>
            <w:r w:rsidRPr="00EA1EA9">
              <w:rPr>
                <w:b/>
                <w:bCs/>
                <w:lang w:eastAsia="lv-LV"/>
              </w:rPr>
              <w:t>:</w:t>
            </w:r>
          </w:p>
          <w:p w:rsidR="00EA1EA9" w:rsidRDefault="00EA1EA9" w:rsidP="0049625F">
            <w:pPr>
              <w:widowControl w:val="0"/>
              <w:numPr>
                <w:ilvl w:val="1"/>
                <w:numId w:val="23"/>
              </w:numPr>
              <w:suppressAutoHyphens w:val="0"/>
              <w:autoSpaceDE w:val="0"/>
              <w:autoSpaceDN w:val="0"/>
              <w:adjustRightInd w:val="0"/>
              <w:ind w:left="0" w:hanging="3"/>
              <w:jc w:val="both"/>
              <w:rPr>
                <w:bCs/>
                <w:sz w:val="26"/>
                <w:szCs w:val="26"/>
                <w:lang w:eastAsia="lv-LV"/>
              </w:rPr>
            </w:pPr>
            <w:r w:rsidRPr="00EA1EA9">
              <w:rPr>
                <w:b/>
                <w:bCs/>
                <w:sz w:val="26"/>
                <w:szCs w:val="26"/>
                <w:lang w:eastAsia="lv-LV"/>
              </w:rPr>
              <w:t xml:space="preserve">Pasūtītājs - </w:t>
            </w:r>
            <w:r w:rsidRPr="00EA1EA9">
              <w:rPr>
                <w:bCs/>
                <w:sz w:val="26"/>
                <w:szCs w:val="26"/>
                <w:lang w:eastAsia="lv-LV"/>
              </w:rPr>
              <w:t>Rīgas pašvaldīb</w:t>
            </w:r>
            <w:r w:rsidR="00BC0D3C">
              <w:rPr>
                <w:bCs/>
                <w:sz w:val="26"/>
                <w:szCs w:val="26"/>
                <w:lang w:eastAsia="lv-LV"/>
              </w:rPr>
              <w:t>as policija, Lomonosova iela 12A</w:t>
            </w:r>
            <w:r w:rsidRPr="00EA1EA9">
              <w:rPr>
                <w:bCs/>
                <w:sz w:val="26"/>
                <w:szCs w:val="26"/>
                <w:lang w:eastAsia="lv-LV"/>
              </w:rPr>
              <w:t xml:space="preserve">, Rīga, LV -1019,  </w:t>
            </w:r>
            <w:r w:rsidR="00942FE5">
              <w:rPr>
                <w:bCs/>
                <w:sz w:val="26"/>
                <w:szCs w:val="26"/>
              </w:rPr>
              <w:t xml:space="preserve"> banka AS ”</w:t>
            </w:r>
            <w:proofErr w:type="spellStart"/>
            <w:r w:rsidR="00942FE5">
              <w:rPr>
                <w:bCs/>
                <w:sz w:val="26"/>
                <w:szCs w:val="26"/>
              </w:rPr>
              <w:t>Luminor</w:t>
            </w:r>
            <w:proofErr w:type="spellEnd"/>
            <w:r w:rsidR="00942FE5">
              <w:rPr>
                <w:bCs/>
                <w:sz w:val="26"/>
                <w:szCs w:val="26"/>
              </w:rPr>
              <w:t xml:space="preserve"> </w:t>
            </w:r>
            <w:proofErr w:type="spellStart"/>
            <w:r w:rsidR="00942FE5">
              <w:rPr>
                <w:bCs/>
                <w:sz w:val="26"/>
                <w:szCs w:val="26"/>
              </w:rPr>
              <w:t>Bank</w:t>
            </w:r>
            <w:proofErr w:type="spellEnd"/>
            <w:r w:rsidR="00927B81">
              <w:rPr>
                <w:bCs/>
                <w:sz w:val="26"/>
                <w:szCs w:val="26"/>
              </w:rPr>
              <w:t xml:space="preserve">”, </w:t>
            </w:r>
            <w:r w:rsidRPr="00EA1EA9">
              <w:rPr>
                <w:bCs/>
                <w:sz w:val="26"/>
                <w:szCs w:val="26"/>
                <w:lang w:eastAsia="lv-LV"/>
              </w:rPr>
              <w:t xml:space="preserve">kods: NDEALV2X, konts: LV82NDEA0021800014010. </w:t>
            </w:r>
            <w:r w:rsidRPr="00EA1EA9">
              <w:rPr>
                <w:sz w:val="26"/>
                <w:szCs w:val="26"/>
                <w:lang w:eastAsia="lv-LV"/>
              </w:rPr>
              <w:t xml:space="preserve">Profila adrese internetā (turpmāk – Interneta vietne): </w:t>
            </w:r>
            <w:hyperlink r:id="rId8" w:history="1">
              <w:r w:rsidRPr="00EA1EA9">
                <w:rPr>
                  <w:color w:val="0000FF"/>
                  <w:sz w:val="26"/>
                  <w:szCs w:val="26"/>
                  <w:u w:val="single"/>
                  <w:lang w:eastAsia="lv-LV"/>
                </w:rPr>
                <w:t>rpp.riga.lv</w:t>
              </w:r>
            </w:hyperlink>
            <w:r w:rsidRPr="00EA1EA9">
              <w:rPr>
                <w:sz w:val="26"/>
                <w:szCs w:val="26"/>
                <w:lang w:eastAsia="lv-LV"/>
              </w:rPr>
              <w:t>. Darba laiks – darba dienās no plkst. 8.30 līdz plkst. 17.00, (pusdienu pārtraukums no 12:00 līdz 12:30).</w:t>
            </w:r>
          </w:p>
          <w:p w:rsidR="008F3DD3" w:rsidRPr="005941AD" w:rsidRDefault="00EA1EA9" w:rsidP="004F63BA">
            <w:pPr>
              <w:widowControl w:val="0"/>
              <w:numPr>
                <w:ilvl w:val="1"/>
                <w:numId w:val="23"/>
              </w:numPr>
              <w:suppressAutoHyphens w:val="0"/>
              <w:autoSpaceDE w:val="0"/>
              <w:autoSpaceDN w:val="0"/>
              <w:adjustRightInd w:val="0"/>
              <w:spacing w:before="100" w:beforeAutospacing="1" w:after="100" w:afterAutospacing="1"/>
              <w:ind w:left="0" w:hanging="3"/>
              <w:jc w:val="both"/>
              <w:rPr>
                <w:bCs/>
                <w:sz w:val="26"/>
                <w:szCs w:val="26"/>
                <w:lang w:eastAsia="lv-LV"/>
              </w:rPr>
            </w:pPr>
            <w:r w:rsidRPr="00EA1EA9">
              <w:rPr>
                <w:b/>
                <w:bCs/>
                <w:color w:val="000000"/>
                <w:sz w:val="26"/>
                <w:szCs w:val="26"/>
                <w:lang w:eastAsia="lv-LV"/>
              </w:rPr>
              <w:t>Piedāvājumu iesniegšana</w:t>
            </w:r>
            <w:r w:rsidRPr="00EA1EA9">
              <w:rPr>
                <w:bCs/>
                <w:color w:val="000000"/>
                <w:sz w:val="26"/>
                <w:szCs w:val="26"/>
                <w:lang w:eastAsia="lv-LV"/>
              </w:rPr>
              <w:t>:</w:t>
            </w:r>
            <w:r w:rsidRPr="00EA1EA9">
              <w:rPr>
                <w:color w:val="000000"/>
                <w:sz w:val="26"/>
                <w:szCs w:val="26"/>
                <w:lang w:eastAsia="lv-LV"/>
              </w:rPr>
              <w:t xml:space="preserve"> Ieinteresētais piegādātājs piedāvājumu var iesniegt  nosūtot to </w:t>
            </w:r>
            <w:r w:rsidR="006F077C">
              <w:rPr>
                <w:color w:val="000000"/>
                <w:sz w:val="26"/>
                <w:szCs w:val="26"/>
                <w:lang w:eastAsia="lv-LV"/>
              </w:rPr>
              <w:t>uz</w:t>
            </w:r>
            <w:r w:rsidRPr="00EA1EA9">
              <w:rPr>
                <w:color w:val="000000"/>
                <w:sz w:val="26"/>
                <w:szCs w:val="26"/>
                <w:lang w:eastAsia="lv-LV"/>
              </w:rPr>
              <w:t xml:space="preserve"> e-pastu – </w:t>
            </w:r>
            <w:hyperlink r:id="rId9" w:history="1">
              <w:r w:rsidR="00E66192" w:rsidRPr="00E66192">
                <w:rPr>
                  <w:rStyle w:val="Hipersaite"/>
                  <w:sz w:val="26"/>
                  <w:szCs w:val="26"/>
                  <w:lang w:eastAsia="lv-LV"/>
                </w:rPr>
                <w:t>Ruta.Petersone@riga.lv</w:t>
              </w:r>
            </w:hyperlink>
            <w:r w:rsidRPr="00E66192">
              <w:rPr>
                <w:color w:val="000000"/>
                <w:sz w:val="26"/>
                <w:szCs w:val="26"/>
                <w:lang w:eastAsia="lv-LV"/>
              </w:rPr>
              <w:t>,</w:t>
            </w:r>
            <w:r w:rsidRPr="00EA1EA9">
              <w:rPr>
                <w:color w:val="000000"/>
                <w:sz w:val="26"/>
                <w:szCs w:val="26"/>
                <w:lang w:eastAsia="lv-LV"/>
              </w:rPr>
              <w:t xml:space="preserve"> vai iesniedzot personīgi Lomonosova</w:t>
            </w:r>
            <w:r w:rsidR="00BC0D3C">
              <w:rPr>
                <w:color w:val="000000"/>
                <w:sz w:val="26"/>
                <w:szCs w:val="26"/>
                <w:lang w:eastAsia="lv-LV"/>
              </w:rPr>
              <w:t xml:space="preserve"> ielā 12A</w:t>
            </w:r>
            <w:r w:rsidR="004F63BA">
              <w:rPr>
                <w:color w:val="000000"/>
                <w:sz w:val="26"/>
                <w:szCs w:val="26"/>
                <w:lang w:eastAsia="lv-LV"/>
              </w:rPr>
              <w:t xml:space="preserve">, Rīgā, 39.kabinetā, </w:t>
            </w:r>
            <w:r w:rsidRPr="00935E1A">
              <w:rPr>
                <w:b/>
                <w:bCs/>
                <w:color w:val="000000"/>
                <w:sz w:val="26"/>
                <w:szCs w:val="26"/>
                <w:lang w:eastAsia="lv-LV"/>
              </w:rPr>
              <w:t xml:space="preserve">līdz </w:t>
            </w:r>
            <w:r w:rsidR="00F35E00" w:rsidRPr="00935E1A">
              <w:rPr>
                <w:b/>
                <w:bCs/>
                <w:sz w:val="26"/>
                <w:szCs w:val="26"/>
                <w:lang w:eastAsia="lv-LV"/>
              </w:rPr>
              <w:t xml:space="preserve">2018. gada </w:t>
            </w:r>
            <w:r w:rsidR="006F077C" w:rsidRPr="007E5F8E">
              <w:rPr>
                <w:b/>
                <w:bCs/>
                <w:sz w:val="26"/>
                <w:szCs w:val="26"/>
                <w:lang w:eastAsia="lv-LV"/>
              </w:rPr>
              <w:t>20.novembrim</w:t>
            </w:r>
            <w:r w:rsidRPr="007E5F8E">
              <w:rPr>
                <w:b/>
                <w:bCs/>
                <w:sz w:val="26"/>
                <w:szCs w:val="26"/>
                <w:lang w:eastAsia="lv-LV"/>
              </w:rPr>
              <w:t xml:space="preserve"> </w:t>
            </w:r>
            <w:r w:rsidR="00F35E00" w:rsidRPr="00935E1A">
              <w:rPr>
                <w:b/>
                <w:bCs/>
                <w:color w:val="000000"/>
                <w:sz w:val="26"/>
                <w:szCs w:val="26"/>
                <w:lang w:eastAsia="lv-LV"/>
              </w:rPr>
              <w:t>plkst. 10</w:t>
            </w:r>
            <w:r w:rsidRPr="00935E1A">
              <w:rPr>
                <w:b/>
                <w:bCs/>
                <w:color w:val="000000"/>
                <w:sz w:val="26"/>
                <w:szCs w:val="26"/>
                <w:lang w:eastAsia="lv-LV"/>
              </w:rPr>
              <w:t>:00.</w:t>
            </w:r>
          </w:p>
          <w:p w:rsidR="005941AD" w:rsidRPr="00935E1A" w:rsidRDefault="005941AD" w:rsidP="004F63BA">
            <w:pPr>
              <w:widowControl w:val="0"/>
              <w:numPr>
                <w:ilvl w:val="1"/>
                <w:numId w:val="23"/>
              </w:numPr>
              <w:suppressAutoHyphens w:val="0"/>
              <w:autoSpaceDE w:val="0"/>
              <w:autoSpaceDN w:val="0"/>
              <w:adjustRightInd w:val="0"/>
              <w:spacing w:before="100" w:beforeAutospacing="1" w:after="100" w:afterAutospacing="1"/>
              <w:ind w:left="0" w:hanging="3"/>
              <w:jc w:val="both"/>
              <w:rPr>
                <w:bCs/>
                <w:sz w:val="26"/>
                <w:szCs w:val="26"/>
                <w:lang w:eastAsia="lv-LV"/>
              </w:rPr>
            </w:pPr>
            <w:r w:rsidRPr="00121FF5">
              <w:rPr>
                <w:sz w:val="26"/>
                <w:szCs w:val="26"/>
              </w:rPr>
              <w:t>Pretendents var piedalīties vienā vai vairākās daļās.</w:t>
            </w:r>
          </w:p>
          <w:p w:rsidR="0049625F" w:rsidRDefault="0049625F" w:rsidP="0049625F">
            <w:pPr>
              <w:jc w:val="center"/>
              <w:rPr>
                <w:b/>
                <w:spacing w:val="-6"/>
                <w:sz w:val="26"/>
                <w:szCs w:val="26"/>
                <w:lang w:eastAsia="lv-LV"/>
              </w:rPr>
            </w:pPr>
            <w:r>
              <w:rPr>
                <w:b/>
                <w:spacing w:val="-6"/>
                <w:sz w:val="26"/>
                <w:szCs w:val="26"/>
                <w:lang w:eastAsia="lv-LV"/>
              </w:rPr>
              <w:t xml:space="preserve">2. </w:t>
            </w:r>
            <w:r w:rsidRPr="0049625F">
              <w:rPr>
                <w:b/>
                <w:spacing w:val="-6"/>
                <w:sz w:val="26"/>
                <w:szCs w:val="26"/>
                <w:lang w:eastAsia="lv-LV"/>
              </w:rPr>
              <w:t>INFORMĀCIJA PAR IEPIRKUMA PRIEKŠMETU:</w:t>
            </w:r>
          </w:p>
          <w:p w:rsidR="00F35E00" w:rsidRDefault="00EA1EA9" w:rsidP="00F35E00">
            <w:pPr>
              <w:widowControl w:val="0"/>
              <w:autoSpaceDE w:val="0"/>
              <w:autoSpaceDN w:val="0"/>
              <w:adjustRightInd w:val="0"/>
              <w:jc w:val="both"/>
              <w:rPr>
                <w:bCs/>
                <w:color w:val="000000"/>
                <w:sz w:val="26"/>
                <w:szCs w:val="26"/>
                <w:lang w:eastAsia="lv-LV"/>
              </w:rPr>
            </w:pPr>
            <w:r>
              <w:rPr>
                <w:b/>
                <w:spacing w:val="-6"/>
                <w:sz w:val="26"/>
                <w:szCs w:val="26"/>
                <w:lang w:eastAsia="lv-LV"/>
              </w:rPr>
              <w:t>2</w:t>
            </w:r>
            <w:r w:rsidR="00C5650A" w:rsidRPr="00C5650A">
              <w:rPr>
                <w:b/>
                <w:spacing w:val="-6"/>
                <w:sz w:val="26"/>
                <w:szCs w:val="26"/>
                <w:lang w:eastAsia="lv-LV"/>
              </w:rPr>
              <w:t>.</w:t>
            </w:r>
            <w:r w:rsidR="008F3DD3" w:rsidRPr="00C5650A">
              <w:rPr>
                <w:b/>
                <w:spacing w:val="-6"/>
                <w:sz w:val="26"/>
                <w:szCs w:val="26"/>
                <w:lang w:eastAsia="lv-LV"/>
              </w:rPr>
              <w:t>1.</w:t>
            </w:r>
            <w:r w:rsidR="00DA455C">
              <w:rPr>
                <w:b/>
                <w:spacing w:val="-6"/>
                <w:sz w:val="26"/>
                <w:szCs w:val="26"/>
                <w:lang w:eastAsia="lv-LV"/>
              </w:rPr>
              <w:t xml:space="preserve"> </w:t>
            </w:r>
            <w:r w:rsidR="000F651C" w:rsidRPr="00C5650A">
              <w:rPr>
                <w:b/>
                <w:spacing w:val="-6"/>
                <w:sz w:val="26"/>
                <w:szCs w:val="26"/>
                <w:lang w:eastAsia="lv-LV"/>
              </w:rPr>
              <w:t>Iepirkuma priekšmets</w:t>
            </w:r>
            <w:r w:rsidR="000F651C">
              <w:rPr>
                <w:spacing w:val="-6"/>
                <w:sz w:val="26"/>
                <w:szCs w:val="26"/>
                <w:lang w:eastAsia="lv-LV"/>
              </w:rPr>
              <w:t xml:space="preserve"> </w:t>
            </w:r>
            <w:r w:rsidR="00385F5D">
              <w:rPr>
                <w:spacing w:val="-6"/>
                <w:sz w:val="26"/>
                <w:szCs w:val="26"/>
                <w:lang w:eastAsia="lv-LV"/>
              </w:rPr>
              <w:t>–</w:t>
            </w:r>
            <w:r w:rsidR="000F651C">
              <w:rPr>
                <w:spacing w:val="-6"/>
                <w:sz w:val="26"/>
                <w:szCs w:val="26"/>
                <w:lang w:eastAsia="lv-LV"/>
              </w:rPr>
              <w:t xml:space="preserve"> </w:t>
            </w:r>
            <w:r w:rsidR="00385F5D">
              <w:rPr>
                <w:rFonts w:eastAsia="Calibri"/>
                <w:sz w:val="26"/>
                <w:szCs w:val="26"/>
                <w:lang w:eastAsia="en-US"/>
              </w:rPr>
              <w:t xml:space="preserve">reprezentācijas materiālu ar </w:t>
            </w:r>
            <w:proofErr w:type="spellStart"/>
            <w:r w:rsidR="00385F5D">
              <w:rPr>
                <w:rFonts w:eastAsia="Calibri"/>
                <w:sz w:val="26"/>
                <w:szCs w:val="26"/>
                <w:lang w:eastAsia="en-US"/>
              </w:rPr>
              <w:t>apdruku</w:t>
            </w:r>
            <w:proofErr w:type="spellEnd"/>
            <w:r w:rsidR="00385F5D">
              <w:rPr>
                <w:rFonts w:eastAsia="Calibri"/>
                <w:sz w:val="26"/>
                <w:szCs w:val="26"/>
                <w:lang w:eastAsia="en-US"/>
              </w:rPr>
              <w:t>/gravējumu p</w:t>
            </w:r>
            <w:r w:rsidR="00F35E00">
              <w:rPr>
                <w:rFonts w:eastAsia="Calibri"/>
                <w:sz w:val="26"/>
                <w:szCs w:val="26"/>
                <w:lang w:eastAsia="en-US"/>
              </w:rPr>
              <w:t xml:space="preserve">iegāde </w:t>
            </w:r>
            <w:r w:rsidR="00385F5D">
              <w:rPr>
                <w:bCs/>
                <w:color w:val="000000"/>
                <w:sz w:val="26"/>
                <w:szCs w:val="26"/>
                <w:lang w:eastAsia="lv-LV"/>
              </w:rPr>
              <w:t>saskaņā ar tehnisko</w:t>
            </w:r>
            <w:r w:rsidR="00F35E00" w:rsidRPr="00F35E00">
              <w:rPr>
                <w:bCs/>
                <w:color w:val="000000"/>
                <w:sz w:val="26"/>
                <w:szCs w:val="26"/>
                <w:lang w:eastAsia="lv-LV"/>
              </w:rPr>
              <w:t xml:space="preserve"> specifikāciju – finanšu piedāvājumu</w:t>
            </w:r>
            <w:r w:rsidR="00F35E00">
              <w:rPr>
                <w:bCs/>
                <w:color w:val="000000"/>
                <w:sz w:val="26"/>
                <w:szCs w:val="26"/>
                <w:lang w:eastAsia="lv-LV"/>
              </w:rPr>
              <w:t>.</w:t>
            </w:r>
          </w:p>
          <w:p w:rsidR="00B311D9" w:rsidRDefault="00B311D9" w:rsidP="00F35E00">
            <w:pPr>
              <w:widowControl w:val="0"/>
              <w:autoSpaceDE w:val="0"/>
              <w:autoSpaceDN w:val="0"/>
              <w:adjustRightInd w:val="0"/>
              <w:jc w:val="both"/>
              <w:rPr>
                <w:bCs/>
                <w:color w:val="000000"/>
                <w:sz w:val="26"/>
                <w:szCs w:val="26"/>
                <w:lang w:eastAsia="lv-LV"/>
              </w:rPr>
            </w:pPr>
            <w:r w:rsidRPr="00385625">
              <w:rPr>
                <w:b/>
                <w:bCs/>
                <w:color w:val="000000"/>
                <w:sz w:val="26"/>
                <w:szCs w:val="26"/>
                <w:lang w:eastAsia="lv-LV"/>
              </w:rPr>
              <w:t>2.2.</w:t>
            </w:r>
            <w:r>
              <w:rPr>
                <w:bCs/>
                <w:color w:val="000000"/>
                <w:sz w:val="26"/>
                <w:szCs w:val="26"/>
                <w:lang w:eastAsia="lv-LV"/>
              </w:rPr>
              <w:t xml:space="preserve"> Iepirkums tiek dalīts 4 (četrās) daļās:</w:t>
            </w:r>
          </w:p>
          <w:p w:rsidR="00B311D9" w:rsidRDefault="00B311D9" w:rsidP="00385625">
            <w:pPr>
              <w:widowControl w:val="0"/>
              <w:autoSpaceDE w:val="0"/>
              <w:autoSpaceDN w:val="0"/>
              <w:adjustRightInd w:val="0"/>
              <w:ind w:firstLine="426"/>
              <w:jc w:val="both"/>
              <w:rPr>
                <w:bCs/>
                <w:color w:val="000000"/>
                <w:sz w:val="26"/>
                <w:szCs w:val="26"/>
                <w:lang w:eastAsia="lv-LV"/>
              </w:rPr>
            </w:pPr>
            <w:r>
              <w:rPr>
                <w:bCs/>
                <w:color w:val="000000"/>
                <w:sz w:val="26"/>
                <w:szCs w:val="26"/>
                <w:lang w:eastAsia="lv-LV"/>
              </w:rPr>
              <w:t xml:space="preserve">2.2.1. </w:t>
            </w:r>
            <w:r w:rsidRPr="00D32F7A">
              <w:rPr>
                <w:b/>
                <w:bCs/>
                <w:color w:val="000000"/>
                <w:sz w:val="26"/>
                <w:szCs w:val="26"/>
                <w:lang w:eastAsia="lv-LV"/>
              </w:rPr>
              <w:t>1.daļa</w:t>
            </w:r>
            <w:r>
              <w:rPr>
                <w:bCs/>
                <w:color w:val="000000"/>
                <w:sz w:val="26"/>
                <w:szCs w:val="26"/>
                <w:lang w:eastAsia="lv-LV"/>
              </w:rPr>
              <w:t xml:space="preserve"> – “Ceļojuma somas-uzvalka somas”. Nepieciešamais skaits – 10 (desmit) gab. Paredzamā līguma summa – EUR 687.70 (seši simti astoņdesmit septiņi </w:t>
            </w:r>
            <w:proofErr w:type="spellStart"/>
            <w:r>
              <w:rPr>
                <w:bCs/>
                <w:color w:val="000000"/>
                <w:sz w:val="26"/>
                <w:szCs w:val="26"/>
                <w:lang w:eastAsia="lv-LV"/>
              </w:rPr>
              <w:t>euro</w:t>
            </w:r>
            <w:proofErr w:type="spellEnd"/>
            <w:r>
              <w:rPr>
                <w:bCs/>
                <w:color w:val="000000"/>
                <w:sz w:val="26"/>
                <w:szCs w:val="26"/>
                <w:lang w:eastAsia="lv-LV"/>
              </w:rPr>
              <w:t>, 70 centi) bez PVN.</w:t>
            </w:r>
          </w:p>
          <w:p w:rsidR="00B311D9" w:rsidRDefault="00B311D9" w:rsidP="00385625">
            <w:pPr>
              <w:widowControl w:val="0"/>
              <w:autoSpaceDE w:val="0"/>
              <w:autoSpaceDN w:val="0"/>
              <w:adjustRightInd w:val="0"/>
              <w:ind w:firstLine="426"/>
              <w:jc w:val="both"/>
              <w:rPr>
                <w:bCs/>
                <w:color w:val="000000"/>
                <w:sz w:val="26"/>
                <w:szCs w:val="26"/>
                <w:lang w:eastAsia="lv-LV"/>
              </w:rPr>
            </w:pPr>
            <w:r>
              <w:rPr>
                <w:bCs/>
                <w:color w:val="000000"/>
                <w:sz w:val="26"/>
                <w:szCs w:val="26"/>
                <w:lang w:eastAsia="lv-LV"/>
              </w:rPr>
              <w:t xml:space="preserve">2.2.2. </w:t>
            </w:r>
            <w:r w:rsidRPr="00D32F7A">
              <w:rPr>
                <w:b/>
                <w:bCs/>
                <w:color w:val="000000"/>
                <w:sz w:val="26"/>
                <w:szCs w:val="26"/>
                <w:lang w:eastAsia="lv-LV"/>
              </w:rPr>
              <w:t>2.daļa</w:t>
            </w:r>
            <w:r>
              <w:rPr>
                <w:bCs/>
                <w:color w:val="000000"/>
                <w:sz w:val="26"/>
                <w:szCs w:val="26"/>
                <w:lang w:eastAsia="lv-LV"/>
              </w:rPr>
              <w:t xml:space="preserve"> – “Tējas lādes ar dažādu tēju izlasi”. Nepieciešamais skaits – 30 (</w:t>
            </w:r>
            <w:proofErr w:type="spellStart"/>
            <w:r>
              <w:rPr>
                <w:bCs/>
                <w:color w:val="000000"/>
                <w:sz w:val="26"/>
                <w:szCs w:val="26"/>
                <w:lang w:eastAsia="lv-LV"/>
              </w:rPr>
              <w:t>trīsdemit</w:t>
            </w:r>
            <w:proofErr w:type="spellEnd"/>
            <w:r>
              <w:rPr>
                <w:bCs/>
                <w:color w:val="000000"/>
                <w:sz w:val="26"/>
                <w:szCs w:val="26"/>
                <w:lang w:eastAsia="lv-LV"/>
              </w:rPr>
              <w:t xml:space="preserve">) gab. Paredzamā līguma summa – EUR 1336.50 (viens tūkstotis trīs simti trīsdesmit seši </w:t>
            </w:r>
            <w:proofErr w:type="spellStart"/>
            <w:r>
              <w:rPr>
                <w:bCs/>
                <w:color w:val="000000"/>
                <w:sz w:val="26"/>
                <w:szCs w:val="26"/>
                <w:lang w:eastAsia="lv-LV"/>
              </w:rPr>
              <w:t>euro</w:t>
            </w:r>
            <w:proofErr w:type="spellEnd"/>
            <w:r>
              <w:rPr>
                <w:bCs/>
                <w:color w:val="000000"/>
                <w:sz w:val="26"/>
                <w:szCs w:val="26"/>
                <w:lang w:eastAsia="lv-LV"/>
              </w:rPr>
              <w:t>, 50 centi) bez PVN.</w:t>
            </w:r>
          </w:p>
          <w:p w:rsidR="00B311D9" w:rsidRDefault="00B311D9" w:rsidP="00385625">
            <w:pPr>
              <w:widowControl w:val="0"/>
              <w:autoSpaceDE w:val="0"/>
              <w:autoSpaceDN w:val="0"/>
              <w:adjustRightInd w:val="0"/>
              <w:ind w:firstLine="426"/>
              <w:jc w:val="both"/>
              <w:rPr>
                <w:bCs/>
                <w:color w:val="000000"/>
                <w:sz w:val="26"/>
                <w:szCs w:val="26"/>
                <w:lang w:eastAsia="lv-LV"/>
              </w:rPr>
            </w:pPr>
            <w:r>
              <w:rPr>
                <w:bCs/>
                <w:color w:val="000000"/>
                <w:sz w:val="26"/>
                <w:szCs w:val="26"/>
                <w:lang w:eastAsia="lv-LV"/>
              </w:rPr>
              <w:t xml:space="preserve">2.2.3. </w:t>
            </w:r>
            <w:r w:rsidRPr="00D32F7A">
              <w:rPr>
                <w:b/>
                <w:bCs/>
                <w:color w:val="000000"/>
                <w:sz w:val="26"/>
                <w:szCs w:val="26"/>
                <w:lang w:eastAsia="lv-LV"/>
              </w:rPr>
              <w:t>3.daļa</w:t>
            </w:r>
            <w:r>
              <w:rPr>
                <w:bCs/>
                <w:color w:val="000000"/>
                <w:sz w:val="26"/>
                <w:szCs w:val="26"/>
                <w:lang w:eastAsia="lv-LV"/>
              </w:rPr>
              <w:t xml:space="preserve"> – “Lietussargi”. Nepieciešamais skaits – 50 (piecdesmit) gab. Paredzamā līguma summa – EUR 636.08 (seši simti trīsdesmit seši </w:t>
            </w:r>
            <w:proofErr w:type="spellStart"/>
            <w:r>
              <w:rPr>
                <w:bCs/>
                <w:color w:val="000000"/>
                <w:sz w:val="26"/>
                <w:szCs w:val="26"/>
                <w:lang w:eastAsia="lv-LV"/>
              </w:rPr>
              <w:t>euro</w:t>
            </w:r>
            <w:proofErr w:type="spellEnd"/>
            <w:r>
              <w:rPr>
                <w:bCs/>
                <w:color w:val="000000"/>
                <w:sz w:val="26"/>
                <w:szCs w:val="26"/>
                <w:lang w:eastAsia="lv-LV"/>
              </w:rPr>
              <w:t>, 08 centi) bez PVN.</w:t>
            </w:r>
          </w:p>
          <w:p w:rsidR="00B311D9" w:rsidRPr="00B311D9" w:rsidRDefault="00B311D9" w:rsidP="00385625">
            <w:pPr>
              <w:widowControl w:val="0"/>
              <w:autoSpaceDE w:val="0"/>
              <w:autoSpaceDN w:val="0"/>
              <w:adjustRightInd w:val="0"/>
              <w:ind w:firstLine="426"/>
              <w:jc w:val="both"/>
              <w:rPr>
                <w:bCs/>
                <w:color w:val="000000"/>
                <w:sz w:val="26"/>
                <w:szCs w:val="26"/>
                <w:lang w:eastAsia="lv-LV"/>
              </w:rPr>
            </w:pPr>
            <w:r>
              <w:rPr>
                <w:bCs/>
                <w:color w:val="000000"/>
                <w:sz w:val="26"/>
                <w:szCs w:val="26"/>
                <w:lang w:eastAsia="lv-LV"/>
              </w:rPr>
              <w:t xml:space="preserve">2.2.4. </w:t>
            </w:r>
            <w:r w:rsidRPr="00D32F7A">
              <w:rPr>
                <w:b/>
                <w:bCs/>
                <w:color w:val="000000"/>
                <w:sz w:val="26"/>
                <w:szCs w:val="26"/>
                <w:lang w:eastAsia="lv-LV"/>
              </w:rPr>
              <w:t>4.daļa</w:t>
            </w:r>
            <w:r>
              <w:rPr>
                <w:bCs/>
                <w:color w:val="000000"/>
                <w:sz w:val="26"/>
                <w:szCs w:val="26"/>
                <w:lang w:eastAsia="lv-LV"/>
              </w:rPr>
              <w:t xml:space="preserve"> – “Kabatas naži”. Nepieciešamais skaits – 30 (trīsdesmit) gab. Paredzamā līguma summa – EUR 1368.00 (viens tūkstotis trīs simti sešdesmit astoņi </w:t>
            </w:r>
            <w:proofErr w:type="spellStart"/>
            <w:r>
              <w:rPr>
                <w:bCs/>
                <w:color w:val="000000"/>
                <w:sz w:val="26"/>
                <w:szCs w:val="26"/>
                <w:lang w:eastAsia="lv-LV"/>
              </w:rPr>
              <w:t>euro</w:t>
            </w:r>
            <w:proofErr w:type="spellEnd"/>
            <w:r>
              <w:rPr>
                <w:bCs/>
                <w:color w:val="000000"/>
                <w:sz w:val="26"/>
                <w:szCs w:val="26"/>
                <w:lang w:eastAsia="lv-LV"/>
              </w:rPr>
              <w:t>, 00 centi).</w:t>
            </w:r>
          </w:p>
          <w:p w:rsidR="00F35E00" w:rsidRPr="00121FF5" w:rsidRDefault="00EA1EA9" w:rsidP="000F651C">
            <w:pPr>
              <w:jc w:val="both"/>
              <w:rPr>
                <w:sz w:val="26"/>
                <w:szCs w:val="26"/>
              </w:rPr>
            </w:pPr>
            <w:r>
              <w:rPr>
                <w:b/>
                <w:sz w:val="26"/>
                <w:szCs w:val="26"/>
              </w:rPr>
              <w:t>2</w:t>
            </w:r>
            <w:r w:rsidR="008F3DD3" w:rsidRPr="00C5650A">
              <w:rPr>
                <w:b/>
                <w:sz w:val="26"/>
                <w:szCs w:val="26"/>
              </w:rPr>
              <w:t>.</w:t>
            </w:r>
            <w:r w:rsidR="00385625">
              <w:rPr>
                <w:b/>
                <w:sz w:val="26"/>
                <w:szCs w:val="26"/>
              </w:rPr>
              <w:t>3</w:t>
            </w:r>
            <w:r w:rsidR="000F651C" w:rsidRPr="00C5650A">
              <w:rPr>
                <w:b/>
                <w:sz w:val="26"/>
                <w:szCs w:val="26"/>
              </w:rPr>
              <w:t>.</w:t>
            </w:r>
            <w:r w:rsidR="00DA455C">
              <w:rPr>
                <w:b/>
                <w:sz w:val="26"/>
                <w:szCs w:val="26"/>
              </w:rPr>
              <w:t xml:space="preserve"> </w:t>
            </w:r>
            <w:r w:rsidR="000F651C" w:rsidRPr="00121FF5">
              <w:rPr>
                <w:b/>
                <w:sz w:val="26"/>
                <w:szCs w:val="26"/>
              </w:rPr>
              <w:t xml:space="preserve">Paredzamais </w:t>
            </w:r>
            <w:r w:rsidR="005C4BC5" w:rsidRPr="00121FF5">
              <w:rPr>
                <w:b/>
                <w:sz w:val="26"/>
                <w:szCs w:val="26"/>
              </w:rPr>
              <w:t>līguma izpildes laiks</w:t>
            </w:r>
            <w:r w:rsidR="005C4BC5" w:rsidRPr="00121FF5">
              <w:rPr>
                <w:sz w:val="26"/>
                <w:szCs w:val="26"/>
              </w:rPr>
              <w:t xml:space="preserve"> </w:t>
            </w:r>
            <w:r w:rsidR="008269AB" w:rsidRPr="00121FF5">
              <w:rPr>
                <w:sz w:val="26"/>
                <w:szCs w:val="26"/>
              </w:rPr>
              <w:t xml:space="preserve">(piegādes termiņš) </w:t>
            </w:r>
            <w:r w:rsidR="00A64177" w:rsidRPr="00121FF5">
              <w:rPr>
                <w:sz w:val="26"/>
                <w:szCs w:val="26"/>
              </w:rPr>
              <w:t>–</w:t>
            </w:r>
            <w:r w:rsidR="005C4BC5" w:rsidRPr="00121FF5">
              <w:rPr>
                <w:sz w:val="26"/>
                <w:szCs w:val="26"/>
              </w:rPr>
              <w:t xml:space="preserve"> </w:t>
            </w:r>
            <w:r w:rsidR="00CF6FBE" w:rsidRPr="00121FF5">
              <w:rPr>
                <w:sz w:val="26"/>
                <w:szCs w:val="26"/>
              </w:rPr>
              <w:t>ne ilgāk kā 30 (trīsdesmit) dienas no pasūtījuma veikšanas dienas.</w:t>
            </w:r>
          </w:p>
          <w:p w:rsidR="008269AB" w:rsidRPr="00121FF5" w:rsidRDefault="008269AB" w:rsidP="000F651C">
            <w:pPr>
              <w:jc w:val="both"/>
              <w:rPr>
                <w:sz w:val="26"/>
                <w:szCs w:val="26"/>
              </w:rPr>
            </w:pPr>
            <w:r w:rsidRPr="00121FF5">
              <w:rPr>
                <w:b/>
                <w:sz w:val="26"/>
                <w:szCs w:val="26"/>
              </w:rPr>
              <w:t xml:space="preserve">2.4. Paredzamais trūkumu </w:t>
            </w:r>
            <w:r w:rsidR="00594CE7" w:rsidRPr="00121FF5">
              <w:rPr>
                <w:b/>
                <w:sz w:val="26"/>
                <w:szCs w:val="26"/>
              </w:rPr>
              <w:t>novēršanas termiņš</w:t>
            </w:r>
            <w:r w:rsidR="00594CE7" w:rsidRPr="00121FF5">
              <w:rPr>
                <w:sz w:val="26"/>
                <w:szCs w:val="26"/>
              </w:rPr>
              <w:t xml:space="preserve"> – ne ilgāk kā 5 (piecu) dienu laikā no Pasūtītāja pretenziju iesniegšanas dienas.</w:t>
            </w:r>
          </w:p>
          <w:p w:rsidR="00594CE7" w:rsidRPr="00121FF5" w:rsidRDefault="00594CE7" w:rsidP="000F651C">
            <w:pPr>
              <w:jc w:val="both"/>
              <w:rPr>
                <w:sz w:val="26"/>
                <w:szCs w:val="26"/>
              </w:rPr>
            </w:pPr>
            <w:r w:rsidRPr="00121FF5">
              <w:rPr>
                <w:b/>
                <w:sz w:val="26"/>
                <w:szCs w:val="26"/>
              </w:rPr>
              <w:t>2.5. Paredzamais garantijas termiņš</w:t>
            </w:r>
            <w:r w:rsidRPr="00121FF5">
              <w:rPr>
                <w:sz w:val="26"/>
                <w:szCs w:val="26"/>
              </w:rPr>
              <w:t xml:space="preserve"> </w:t>
            </w:r>
            <w:r w:rsidR="00121FF5" w:rsidRPr="00121FF5">
              <w:rPr>
                <w:sz w:val="26"/>
                <w:szCs w:val="26"/>
              </w:rPr>
              <w:t xml:space="preserve">– ne mazāk kā 2 (divi) gadi. </w:t>
            </w:r>
          </w:p>
          <w:p w:rsidR="00385625" w:rsidRDefault="00EA1EA9" w:rsidP="00B55564">
            <w:pPr>
              <w:jc w:val="both"/>
              <w:rPr>
                <w:sz w:val="26"/>
                <w:szCs w:val="26"/>
              </w:rPr>
            </w:pPr>
            <w:r>
              <w:rPr>
                <w:b/>
                <w:sz w:val="26"/>
                <w:szCs w:val="26"/>
                <w:lang w:eastAsia="lv-LV"/>
              </w:rPr>
              <w:t>2</w:t>
            </w:r>
            <w:r w:rsidR="008F3DD3" w:rsidRPr="00C5650A">
              <w:rPr>
                <w:b/>
                <w:sz w:val="26"/>
                <w:szCs w:val="26"/>
                <w:lang w:eastAsia="lv-LV"/>
              </w:rPr>
              <w:t>.</w:t>
            </w:r>
            <w:r w:rsidR="00121FF5">
              <w:rPr>
                <w:b/>
                <w:sz w:val="26"/>
                <w:szCs w:val="26"/>
                <w:lang w:eastAsia="lv-LV"/>
              </w:rPr>
              <w:t>6</w:t>
            </w:r>
            <w:r w:rsidR="000F651C" w:rsidRPr="00C5650A">
              <w:rPr>
                <w:b/>
                <w:sz w:val="26"/>
                <w:szCs w:val="26"/>
                <w:lang w:eastAsia="lv-LV"/>
              </w:rPr>
              <w:t>.</w:t>
            </w:r>
            <w:r w:rsidR="00DA455C">
              <w:rPr>
                <w:b/>
                <w:sz w:val="26"/>
                <w:szCs w:val="26"/>
                <w:lang w:eastAsia="lv-LV"/>
              </w:rPr>
              <w:t xml:space="preserve"> </w:t>
            </w:r>
            <w:r w:rsidR="000F651C" w:rsidRPr="00DA455C">
              <w:rPr>
                <w:b/>
                <w:sz w:val="26"/>
                <w:szCs w:val="26"/>
                <w:lang w:eastAsia="lv-LV"/>
              </w:rPr>
              <w:t>P</w:t>
            </w:r>
            <w:r w:rsidR="000F651C" w:rsidRPr="00DA455C">
              <w:rPr>
                <w:b/>
                <w:sz w:val="26"/>
                <w:szCs w:val="26"/>
              </w:rPr>
              <w:t>aredzamā</w:t>
            </w:r>
            <w:r w:rsidR="00B311D9">
              <w:rPr>
                <w:b/>
                <w:sz w:val="26"/>
                <w:szCs w:val="26"/>
              </w:rPr>
              <w:t xml:space="preserve"> kopējā</w:t>
            </w:r>
            <w:r w:rsidR="000F651C" w:rsidRPr="00DA455C">
              <w:rPr>
                <w:b/>
                <w:sz w:val="26"/>
                <w:szCs w:val="26"/>
              </w:rPr>
              <w:t xml:space="preserve"> līgumsumma</w:t>
            </w:r>
            <w:r w:rsidR="000F651C">
              <w:rPr>
                <w:sz w:val="26"/>
                <w:szCs w:val="26"/>
              </w:rPr>
              <w:t xml:space="preserve"> – EUR </w:t>
            </w:r>
            <w:r w:rsidR="00385F5D">
              <w:rPr>
                <w:sz w:val="26"/>
                <w:szCs w:val="26"/>
              </w:rPr>
              <w:t>4028.28</w:t>
            </w:r>
            <w:r w:rsidR="000F651C">
              <w:rPr>
                <w:sz w:val="26"/>
                <w:szCs w:val="26"/>
              </w:rPr>
              <w:t xml:space="preserve"> (</w:t>
            </w:r>
            <w:r w:rsidR="00385F5D">
              <w:rPr>
                <w:sz w:val="26"/>
                <w:szCs w:val="26"/>
              </w:rPr>
              <w:t>četri tūkstoši divdesmit astoņi</w:t>
            </w:r>
            <w:r w:rsidR="00792423">
              <w:rPr>
                <w:sz w:val="26"/>
                <w:szCs w:val="26"/>
              </w:rPr>
              <w:t xml:space="preserve"> </w:t>
            </w:r>
            <w:proofErr w:type="spellStart"/>
            <w:r w:rsidR="00F35E00">
              <w:rPr>
                <w:sz w:val="26"/>
                <w:szCs w:val="26"/>
              </w:rPr>
              <w:t>euro</w:t>
            </w:r>
            <w:proofErr w:type="spellEnd"/>
            <w:r w:rsidR="00F35E00">
              <w:rPr>
                <w:sz w:val="26"/>
                <w:szCs w:val="26"/>
              </w:rPr>
              <w:t xml:space="preserve">, </w:t>
            </w:r>
            <w:r w:rsidR="00385F5D">
              <w:rPr>
                <w:sz w:val="26"/>
                <w:szCs w:val="26"/>
              </w:rPr>
              <w:t>28</w:t>
            </w:r>
            <w:r w:rsidR="000F651C">
              <w:rPr>
                <w:sz w:val="26"/>
                <w:szCs w:val="26"/>
              </w:rPr>
              <w:t xml:space="preserve"> centi)  bez PVN. </w:t>
            </w:r>
          </w:p>
          <w:p w:rsidR="00B55564" w:rsidRDefault="00EA1EA9" w:rsidP="00B55564">
            <w:pPr>
              <w:jc w:val="both"/>
              <w:rPr>
                <w:sz w:val="26"/>
                <w:szCs w:val="26"/>
              </w:rPr>
            </w:pPr>
            <w:r>
              <w:rPr>
                <w:b/>
                <w:sz w:val="26"/>
                <w:szCs w:val="26"/>
              </w:rPr>
              <w:t>2</w:t>
            </w:r>
            <w:r w:rsidR="008F3DD3" w:rsidRPr="00C5650A">
              <w:rPr>
                <w:b/>
                <w:sz w:val="26"/>
                <w:szCs w:val="26"/>
              </w:rPr>
              <w:t>.</w:t>
            </w:r>
            <w:r w:rsidR="00121FF5">
              <w:rPr>
                <w:b/>
                <w:sz w:val="26"/>
                <w:szCs w:val="26"/>
              </w:rPr>
              <w:t>7</w:t>
            </w:r>
            <w:r w:rsidR="00E27F98" w:rsidRPr="00C5650A">
              <w:rPr>
                <w:b/>
                <w:sz w:val="26"/>
                <w:szCs w:val="26"/>
              </w:rPr>
              <w:t>.</w:t>
            </w:r>
            <w:r w:rsidR="00DA455C">
              <w:rPr>
                <w:b/>
                <w:sz w:val="26"/>
                <w:szCs w:val="26"/>
              </w:rPr>
              <w:t xml:space="preserve"> </w:t>
            </w:r>
            <w:r w:rsidR="00E27F98" w:rsidRPr="00DA455C">
              <w:rPr>
                <w:b/>
                <w:sz w:val="26"/>
                <w:szCs w:val="26"/>
              </w:rPr>
              <w:t>Vērtēšanas kritērijs</w:t>
            </w:r>
            <w:r w:rsidR="00CF6FBE">
              <w:rPr>
                <w:sz w:val="26"/>
                <w:szCs w:val="26"/>
              </w:rPr>
              <w:t xml:space="preserve"> – Tehniskajai</w:t>
            </w:r>
            <w:r w:rsidR="00B55564">
              <w:rPr>
                <w:sz w:val="26"/>
                <w:szCs w:val="26"/>
              </w:rPr>
              <w:t xml:space="preserve"> specifikācijai atbilstošs piedāvājums ar zemāko cenu.</w:t>
            </w:r>
          </w:p>
          <w:p w:rsidR="006A37F5" w:rsidRPr="00385625" w:rsidRDefault="006A37F5" w:rsidP="00B55564">
            <w:pPr>
              <w:jc w:val="both"/>
              <w:rPr>
                <w:rFonts w:eastAsia="Calibri"/>
                <w:sz w:val="26"/>
                <w:szCs w:val="26"/>
                <w:lang w:eastAsia="en-US"/>
              </w:rPr>
            </w:pPr>
          </w:p>
          <w:p w:rsidR="00385625" w:rsidRDefault="00933034" w:rsidP="005941AD">
            <w:pPr>
              <w:widowControl w:val="0"/>
              <w:suppressAutoHyphens w:val="0"/>
              <w:autoSpaceDE w:val="0"/>
              <w:autoSpaceDN w:val="0"/>
              <w:adjustRightInd w:val="0"/>
              <w:spacing w:line="271" w:lineRule="exact"/>
              <w:jc w:val="center"/>
              <w:rPr>
                <w:b/>
                <w:bCs/>
                <w:position w:val="-1"/>
                <w:lang w:eastAsia="en-US"/>
              </w:rPr>
            </w:pPr>
            <w:r w:rsidRPr="00933034">
              <w:rPr>
                <w:b/>
                <w:bCs/>
                <w:position w:val="-1"/>
                <w:lang w:eastAsia="en-US"/>
              </w:rPr>
              <w:t>3</w:t>
            </w:r>
            <w:r w:rsidR="008F3DD3" w:rsidRPr="00933034">
              <w:rPr>
                <w:b/>
                <w:bCs/>
                <w:position w:val="-1"/>
                <w:lang w:eastAsia="en-US"/>
              </w:rPr>
              <w:t>. I</w:t>
            </w:r>
            <w:r w:rsidR="008F3DD3" w:rsidRPr="00933034">
              <w:rPr>
                <w:b/>
                <w:bCs/>
                <w:spacing w:val="1"/>
                <w:position w:val="-1"/>
                <w:lang w:eastAsia="en-US"/>
              </w:rPr>
              <w:t>ES</w:t>
            </w:r>
            <w:r w:rsidR="008F3DD3" w:rsidRPr="00933034">
              <w:rPr>
                <w:b/>
                <w:bCs/>
                <w:position w:val="-1"/>
                <w:lang w:eastAsia="en-US"/>
              </w:rPr>
              <w:t>NIED</w:t>
            </w:r>
            <w:r w:rsidR="008F3DD3" w:rsidRPr="00933034">
              <w:rPr>
                <w:b/>
                <w:bCs/>
                <w:spacing w:val="-2"/>
                <w:position w:val="-1"/>
                <w:lang w:eastAsia="en-US"/>
              </w:rPr>
              <w:t>Z</w:t>
            </w:r>
            <w:r w:rsidR="008F3DD3" w:rsidRPr="00933034">
              <w:rPr>
                <w:b/>
                <w:bCs/>
                <w:position w:val="-1"/>
                <w:lang w:eastAsia="en-US"/>
              </w:rPr>
              <w:t>A</w:t>
            </w:r>
            <w:r w:rsidR="008F3DD3" w:rsidRPr="00933034">
              <w:rPr>
                <w:b/>
                <w:bCs/>
                <w:spacing w:val="-1"/>
                <w:position w:val="-1"/>
                <w:lang w:eastAsia="en-US"/>
              </w:rPr>
              <w:t>M</w:t>
            </w:r>
            <w:r w:rsidR="008F3DD3" w:rsidRPr="00933034">
              <w:rPr>
                <w:b/>
                <w:bCs/>
                <w:position w:val="-1"/>
                <w:lang w:eastAsia="en-US"/>
              </w:rPr>
              <w:t>IE</w:t>
            </w:r>
            <w:r w:rsidR="008F3DD3" w:rsidRPr="00933034">
              <w:rPr>
                <w:b/>
                <w:bCs/>
                <w:spacing w:val="1"/>
                <w:position w:val="-1"/>
                <w:lang w:eastAsia="en-US"/>
              </w:rPr>
              <w:t xml:space="preserve"> </w:t>
            </w:r>
            <w:r w:rsidR="008F3DD3" w:rsidRPr="00933034">
              <w:rPr>
                <w:b/>
                <w:bCs/>
                <w:position w:val="-1"/>
                <w:lang w:eastAsia="en-US"/>
              </w:rPr>
              <w:t>DOKU</w:t>
            </w:r>
            <w:r w:rsidR="008F3DD3" w:rsidRPr="00933034">
              <w:rPr>
                <w:b/>
                <w:bCs/>
                <w:spacing w:val="-1"/>
                <w:position w:val="-1"/>
                <w:lang w:eastAsia="en-US"/>
              </w:rPr>
              <w:t>M</w:t>
            </w:r>
            <w:r w:rsidR="008F3DD3" w:rsidRPr="00933034">
              <w:rPr>
                <w:b/>
                <w:bCs/>
                <w:position w:val="-1"/>
                <w:lang w:eastAsia="en-US"/>
              </w:rPr>
              <w:t>ENTI:</w:t>
            </w:r>
          </w:p>
          <w:p w:rsidR="008F3DD3" w:rsidRDefault="000C3779" w:rsidP="008F3DD3">
            <w:pPr>
              <w:jc w:val="both"/>
              <w:rPr>
                <w:sz w:val="26"/>
                <w:szCs w:val="26"/>
              </w:rPr>
            </w:pPr>
            <w:r>
              <w:rPr>
                <w:sz w:val="26"/>
                <w:szCs w:val="26"/>
              </w:rPr>
              <w:t xml:space="preserve">3.1. </w:t>
            </w:r>
            <w:r w:rsidR="00AE0528">
              <w:rPr>
                <w:sz w:val="26"/>
                <w:szCs w:val="26"/>
              </w:rPr>
              <w:t>P</w:t>
            </w:r>
            <w:r w:rsidR="00F35E00" w:rsidRPr="00935E1A">
              <w:rPr>
                <w:sz w:val="26"/>
                <w:szCs w:val="26"/>
              </w:rPr>
              <w:t xml:space="preserve">retendents iesniedz aizpildītu </w:t>
            </w:r>
            <w:r w:rsidR="00385625">
              <w:rPr>
                <w:sz w:val="26"/>
                <w:szCs w:val="26"/>
              </w:rPr>
              <w:t>tās daļas tehnisko specifikāciju – f</w:t>
            </w:r>
            <w:r w:rsidR="002104F0" w:rsidRPr="00935E1A">
              <w:rPr>
                <w:sz w:val="26"/>
                <w:szCs w:val="26"/>
              </w:rPr>
              <w:t>inanšu piedāvājumu</w:t>
            </w:r>
            <w:r w:rsidR="00385625">
              <w:rPr>
                <w:sz w:val="26"/>
                <w:szCs w:val="26"/>
              </w:rPr>
              <w:t>, kurā vēlas piedalīties.</w:t>
            </w:r>
          </w:p>
          <w:p w:rsidR="002104F0" w:rsidRDefault="000C3779" w:rsidP="008F3DD3">
            <w:pPr>
              <w:jc w:val="both"/>
              <w:rPr>
                <w:sz w:val="26"/>
                <w:szCs w:val="26"/>
              </w:rPr>
            </w:pPr>
            <w:r>
              <w:rPr>
                <w:sz w:val="26"/>
                <w:szCs w:val="26"/>
              </w:rPr>
              <w:t xml:space="preserve">3.2. </w:t>
            </w:r>
            <w:r w:rsidRPr="008A49E6">
              <w:rPr>
                <w:sz w:val="26"/>
                <w:szCs w:val="26"/>
              </w:rPr>
              <w:t xml:space="preserve">Pretendents, kurš iesniedz piedāvājumu </w:t>
            </w:r>
            <w:r>
              <w:rPr>
                <w:sz w:val="26"/>
                <w:szCs w:val="26"/>
              </w:rPr>
              <w:t>2</w:t>
            </w:r>
            <w:r w:rsidRPr="008A49E6">
              <w:rPr>
                <w:sz w:val="26"/>
                <w:szCs w:val="26"/>
              </w:rPr>
              <w:t xml:space="preserve">.daļā, </w:t>
            </w:r>
            <w:r>
              <w:rPr>
                <w:sz w:val="26"/>
                <w:szCs w:val="26"/>
              </w:rPr>
              <w:t xml:space="preserve">iesniedz apliecinājumu, ka </w:t>
            </w:r>
            <w:r w:rsidRPr="008A49E6">
              <w:rPr>
                <w:sz w:val="26"/>
                <w:szCs w:val="26"/>
              </w:rPr>
              <w:t>ir reģistrēts Pārtikas un veterinārajā dienestā</w:t>
            </w:r>
            <w:r>
              <w:rPr>
                <w:sz w:val="26"/>
                <w:szCs w:val="26"/>
              </w:rPr>
              <w:t xml:space="preserve"> </w:t>
            </w:r>
            <w:r w:rsidRPr="008A49E6">
              <w:rPr>
                <w:sz w:val="26"/>
                <w:szCs w:val="26"/>
              </w:rPr>
              <w:t>atbilstoši 1998.gada 19.</w:t>
            </w:r>
            <w:r>
              <w:rPr>
                <w:sz w:val="26"/>
                <w:szCs w:val="26"/>
              </w:rPr>
              <w:t>februāra likumam “</w:t>
            </w:r>
            <w:r w:rsidRPr="008A49E6">
              <w:rPr>
                <w:sz w:val="26"/>
                <w:szCs w:val="26"/>
              </w:rPr>
              <w:t xml:space="preserve">Pārtikas aprites uzraudzības likums”. </w:t>
            </w:r>
          </w:p>
          <w:p w:rsidR="000C3779" w:rsidRPr="00F35E00" w:rsidRDefault="000C3779" w:rsidP="008F3DD3">
            <w:pPr>
              <w:jc w:val="both"/>
              <w:rPr>
                <w:bCs/>
                <w:sz w:val="26"/>
                <w:szCs w:val="26"/>
              </w:rPr>
            </w:pPr>
          </w:p>
          <w:p w:rsidR="008F3DD3" w:rsidRPr="00FF760A" w:rsidRDefault="008F3DD3" w:rsidP="00933034">
            <w:pPr>
              <w:pStyle w:val="Sarakstarindkopa"/>
              <w:numPr>
                <w:ilvl w:val="0"/>
                <w:numId w:val="26"/>
              </w:numPr>
              <w:jc w:val="both"/>
              <w:rPr>
                <w:b/>
                <w:sz w:val="26"/>
                <w:szCs w:val="26"/>
              </w:rPr>
            </w:pPr>
            <w:r w:rsidRPr="00FF760A">
              <w:rPr>
                <w:b/>
                <w:sz w:val="26"/>
                <w:szCs w:val="26"/>
              </w:rPr>
              <w:t>IEPIRKUMA LĪGUMS:</w:t>
            </w:r>
          </w:p>
          <w:p w:rsidR="00C5650A" w:rsidRDefault="00933034" w:rsidP="002104F0">
            <w:pPr>
              <w:pStyle w:val="Sarakstarindkopa"/>
              <w:ind w:left="-3"/>
              <w:jc w:val="both"/>
              <w:rPr>
                <w:sz w:val="26"/>
                <w:szCs w:val="26"/>
              </w:rPr>
            </w:pPr>
            <w:r w:rsidRPr="00933034">
              <w:rPr>
                <w:b/>
                <w:sz w:val="26"/>
                <w:szCs w:val="26"/>
              </w:rPr>
              <w:t>4.1.</w:t>
            </w:r>
            <w:r w:rsidRPr="004C01A2">
              <w:rPr>
                <w:sz w:val="26"/>
                <w:szCs w:val="26"/>
              </w:rPr>
              <w:t>Pamatojoties uz pretendenta piedāvājumu, ar izraudzīto pret</w:t>
            </w:r>
            <w:r w:rsidR="002104F0">
              <w:rPr>
                <w:sz w:val="26"/>
                <w:szCs w:val="26"/>
              </w:rPr>
              <w:t>endentu (turpmāk šajā sadaļā – Piegādātājs</w:t>
            </w:r>
            <w:r w:rsidRPr="004C01A2">
              <w:rPr>
                <w:sz w:val="26"/>
                <w:szCs w:val="26"/>
              </w:rPr>
              <w:t>) Pasūtītājs slēdz iepirkuma līgumu.</w:t>
            </w:r>
          </w:p>
          <w:p w:rsidR="008F3DD3" w:rsidRPr="008F3DD3" w:rsidRDefault="002104F0" w:rsidP="00C5650A">
            <w:pPr>
              <w:widowControl w:val="0"/>
              <w:tabs>
                <w:tab w:val="left" w:pos="567"/>
              </w:tabs>
              <w:suppressAutoHyphens w:val="0"/>
              <w:autoSpaceDE w:val="0"/>
              <w:autoSpaceDN w:val="0"/>
              <w:adjustRightInd w:val="0"/>
              <w:ind w:hanging="3"/>
              <w:jc w:val="both"/>
              <w:rPr>
                <w:sz w:val="26"/>
                <w:szCs w:val="26"/>
                <w:lang w:eastAsia="en-US"/>
              </w:rPr>
            </w:pPr>
            <w:r>
              <w:rPr>
                <w:b/>
                <w:sz w:val="26"/>
                <w:szCs w:val="26"/>
                <w:lang w:eastAsia="en-US"/>
              </w:rPr>
              <w:t>4.2</w:t>
            </w:r>
            <w:r w:rsidR="00C5650A" w:rsidRPr="00C5650A">
              <w:rPr>
                <w:b/>
                <w:sz w:val="26"/>
                <w:szCs w:val="26"/>
                <w:lang w:eastAsia="en-US"/>
              </w:rPr>
              <w:t>.</w:t>
            </w:r>
            <w:r w:rsidR="00AE0528">
              <w:rPr>
                <w:sz w:val="26"/>
                <w:szCs w:val="26"/>
                <w:lang w:eastAsia="en-US"/>
              </w:rPr>
              <w:t xml:space="preserve">Piegādātājs </w:t>
            </w:r>
            <w:r w:rsidR="008F3DD3" w:rsidRPr="008F3DD3">
              <w:rPr>
                <w:sz w:val="26"/>
                <w:szCs w:val="26"/>
                <w:lang w:eastAsia="en-US"/>
              </w:rPr>
              <w:t>rēķina iesniegšanai izmanto Rīgas pilsētas pašvaldības portālu www.eriga.lv (turpmāk – elektronisks rēķins), rēķinā norādot Pasūtītāja kodu 219.</w:t>
            </w:r>
          </w:p>
          <w:p w:rsidR="008F3DD3" w:rsidRPr="008F3DD3" w:rsidRDefault="00B80B59" w:rsidP="00C5650A">
            <w:pPr>
              <w:widowControl w:val="0"/>
              <w:tabs>
                <w:tab w:val="left" w:pos="-3"/>
              </w:tabs>
              <w:suppressAutoHyphens w:val="0"/>
              <w:autoSpaceDE w:val="0"/>
              <w:autoSpaceDN w:val="0"/>
              <w:adjustRightInd w:val="0"/>
              <w:jc w:val="both"/>
              <w:rPr>
                <w:sz w:val="26"/>
                <w:szCs w:val="26"/>
                <w:lang w:eastAsia="en-US"/>
              </w:rPr>
            </w:pPr>
            <w:r>
              <w:rPr>
                <w:b/>
                <w:sz w:val="26"/>
                <w:szCs w:val="26"/>
                <w:lang w:eastAsia="en-US"/>
              </w:rPr>
              <w:t>4.3</w:t>
            </w:r>
            <w:r w:rsidR="00C5650A">
              <w:rPr>
                <w:b/>
                <w:sz w:val="26"/>
                <w:szCs w:val="26"/>
                <w:lang w:eastAsia="en-US"/>
              </w:rPr>
              <w:t>.</w:t>
            </w:r>
            <w:r w:rsidR="008F3DD3" w:rsidRPr="008F3DD3">
              <w:rPr>
                <w:sz w:val="26"/>
                <w:szCs w:val="26"/>
                <w:lang w:eastAsia="en-US"/>
              </w:rPr>
              <w:t>Elektroniska rēķina iesniegšana notiks sekojoši:</w:t>
            </w:r>
          </w:p>
          <w:p w:rsidR="008F3DD3" w:rsidRDefault="00933034" w:rsidP="004A2C8E">
            <w:pPr>
              <w:widowControl w:val="0"/>
              <w:tabs>
                <w:tab w:val="left" w:pos="567"/>
              </w:tabs>
              <w:suppressAutoHyphens w:val="0"/>
              <w:autoSpaceDE w:val="0"/>
              <w:autoSpaceDN w:val="0"/>
              <w:adjustRightInd w:val="0"/>
              <w:ind w:firstLine="426"/>
              <w:jc w:val="both"/>
              <w:rPr>
                <w:sz w:val="26"/>
                <w:szCs w:val="26"/>
                <w:lang w:eastAsia="en-US"/>
              </w:rPr>
            </w:pPr>
            <w:r>
              <w:rPr>
                <w:sz w:val="26"/>
                <w:szCs w:val="26"/>
                <w:lang w:eastAsia="en-US"/>
              </w:rPr>
              <w:lastRenderedPageBreak/>
              <w:t>4.</w:t>
            </w:r>
            <w:r w:rsidR="00B80B59">
              <w:rPr>
                <w:sz w:val="26"/>
                <w:szCs w:val="26"/>
                <w:lang w:eastAsia="en-US"/>
              </w:rPr>
              <w:t>3</w:t>
            </w:r>
            <w:r w:rsidR="008F3DD3" w:rsidRPr="008F3DD3">
              <w:rPr>
                <w:sz w:val="26"/>
                <w:szCs w:val="26"/>
                <w:lang w:eastAsia="en-US"/>
              </w:rPr>
              <w:t>.1.</w:t>
            </w:r>
            <w:r w:rsidR="00AE0528">
              <w:rPr>
                <w:sz w:val="26"/>
                <w:szCs w:val="26"/>
                <w:lang w:eastAsia="en-US"/>
              </w:rPr>
              <w:t>Piegādātājs</w:t>
            </w:r>
            <w:r w:rsidR="008F3DD3" w:rsidRPr="008F3DD3">
              <w:rPr>
                <w:sz w:val="26"/>
                <w:szCs w:val="26"/>
                <w:lang w:eastAsia="en-US"/>
              </w:rPr>
              <w:t xml:space="preserve"> sagatavo elektronisko rēķinu, atbilstoši Rīgas pilsētas pašvaldības portālā www.eriga.lv, sadaļā „Rēķinu iesniegšana” norādītajai informācijai par elektroniskā rēķina formātu;</w:t>
            </w:r>
          </w:p>
          <w:p w:rsidR="00927B81" w:rsidRPr="00927B81" w:rsidRDefault="00927B81" w:rsidP="004A2C8E">
            <w:pPr>
              <w:tabs>
                <w:tab w:val="left" w:pos="567"/>
              </w:tabs>
              <w:suppressAutoHyphens w:val="0"/>
              <w:ind w:right="-285" w:firstLine="426"/>
              <w:rPr>
                <w:sz w:val="26"/>
                <w:szCs w:val="26"/>
                <w:lang w:eastAsia="en-US"/>
              </w:rPr>
            </w:pPr>
            <w:r>
              <w:rPr>
                <w:sz w:val="26"/>
                <w:szCs w:val="26"/>
                <w:lang w:eastAsia="en-US"/>
              </w:rPr>
              <w:t>4.</w:t>
            </w:r>
            <w:r w:rsidR="00B80B59">
              <w:rPr>
                <w:sz w:val="26"/>
                <w:szCs w:val="26"/>
                <w:lang w:eastAsia="en-US"/>
              </w:rPr>
              <w:t>3</w:t>
            </w:r>
            <w:r>
              <w:rPr>
                <w:sz w:val="26"/>
                <w:szCs w:val="26"/>
                <w:lang w:eastAsia="en-US"/>
              </w:rPr>
              <w:t xml:space="preserve">.2. </w:t>
            </w:r>
            <w:r w:rsidRPr="00927B81">
              <w:rPr>
                <w:sz w:val="26"/>
                <w:szCs w:val="26"/>
                <w:lang w:eastAsia="en-US"/>
              </w:rPr>
              <w:t>Piegādātājs rēķinā norāda:</w:t>
            </w:r>
          </w:p>
          <w:p w:rsidR="00927B81" w:rsidRPr="00927B81" w:rsidRDefault="00927B81" w:rsidP="00927B81">
            <w:pPr>
              <w:tabs>
                <w:tab w:val="left" w:pos="567"/>
              </w:tabs>
              <w:suppressAutoHyphens w:val="0"/>
              <w:ind w:right="-285"/>
              <w:rPr>
                <w:sz w:val="26"/>
                <w:szCs w:val="26"/>
                <w:lang w:eastAsia="en-US"/>
              </w:rPr>
            </w:pPr>
            <w:r w:rsidRPr="00927B81">
              <w:rPr>
                <w:sz w:val="26"/>
                <w:szCs w:val="26"/>
                <w:lang w:eastAsia="en-US"/>
              </w:rPr>
              <w:tab/>
              <w:t>Saņēmējs: Rīgas pilsētas pašvaldība</w:t>
            </w:r>
          </w:p>
          <w:p w:rsidR="00927B81" w:rsidRPr="00927B81" w:rsidRDefault="00927B81" w:rsidP="00927B81">
            <w:pPr>
              <w:tabs>
                <w:tab w:val="left" w:pos="567"/>
              </w:tabs>
              <w:suppressAutoHyphens w:val="0"/>
              <w:ind w:right="-285"/>
              <w:rPr>
                <w:b/>
                <w:sz w:val="26"/>
                <w:szCs w:val="26"/>
                <w:lang w:eastAsia="en-US"/>
              </w:rPr>
            </w:pPr>
            <w:r w:rsidRPr="00927B81">
              <w:rPr>
                <w:sz w:val="26"/>
                <w:szCs w:val="26"/>
                <w:lang w:eastAsia="en-US"/>
              </w:rPr>
              <w:t xml:space="preserve">  </w:t>
            </w:r>
            <w:r w:rsidRPr="00927B81">
              <w:rPr>
                <w:sz w:val="26"/>
                <w:szCs w:val="26"/>
                <w:lang w:eastAsia="en-US"/>
              </w:rPr>
              <w:tab/>
            </w:r>
            <w:r w:rsidRPr="00927B81">
              <w:rPr>
                <w:b/>
                <w:sz w:val="26"/>
                <w:szCs w:val="26"/>
                <w:lang w:eastAsia="en-US"/>
              </w:rPr>
              <w:t>Adrese: Rātslaukums 1, Rīga, LV-1050</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ab/>
              <w:t>NMR kods:90011524360</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ab/>
              <w:t xml:space="preserve">PVN </w:t>
            </w:r>
            <w:proofErr w:type="spellStart"/>
            <w:r w:rsidRPr="00927B81">
              <w:rPr>
                <w:b/>
                <w:sz w:val="26"/>
                <w:szCs w:val="26"/>
                <w:lang w:eastAsia="en-US"/>
              </w:rPr>
              <w:t>reģ.Nr</w:t>
            </w:r>
            <w:proofErr w:type="spellEnd"/>
            <w:r w:rsidRPr="00927B81">
              <w:rPr>
                <w:b/>
                <w:sz w:val="26"/>
                <w:szCs w:val="26"/>
                <w:lang w:eastAsia="en-US"/>
              </w:rPr>
              <w:t>.: LV90011524360</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ab/>
              <w:t>Banka: AS “</w:t>
            </w:r>
            <w:proofErr w:type="spellStart"/>
            <w:r w:rsidRPr="00927B81">
              <w:rPr>
                <w:b/>
                <w:sz w:val="26"/>
                <w:szCs w:val="26"/>
                <w:lang w:eastAsia="en-US"/>
              </w:rPr>
              <w:t>Luminor</w:t>
            </w:r>
            <w:proofErr w:type="spellEnd"/>
            <w:r w:rsidRPr="00927B81">
              <w:rPr>
                <w:b/>
                <w:sz w:val="26"/>
                <w:szCs w:val="26"/>
                <w:lang w:eastAsia="en-US"/>
              </w:rPr>
              <w:t xml:space="preserve"> </w:t>
            </w:r>
            <w:proofErr w:type="spellStart"/>
            <w:r w:rsidRPr="00927B81">
              <w:rPr>
                <w:b/>
                <w:sz w:val="26"/>
                <w:szCs w:val="26"/>
                <w:lang w:eastAsia="en-US"/>
              </w:rPr>
              <w:t>Bank</w:t>
            </w:r>
            <w:proofErr w:type="spellEnd"/>
            <w:r w:rsidRPr="00927B81">
              <w:rPr>
                <w:b/>
                <w:sz w:val="26"/>
                <w:szCs w:val="26"/>
                <w:lang w:eastAsia="en-US"/>
              </w:rPr>
              <w:t>”</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ab/>
              <w:t>Bankas kods: NDEALV2X</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ab/>
              <w:t>Konts: LV82NDEA0021800014010</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 xml:space="preserve">         RD iestāde: Rīgas pašvaldības policija</w:t>
            </w:r>
          </w:p>
          <w:p w:rsidR="00927B81" w:rsidRPr="00927B81" w:rsidRDefault="00927B81" w:rsidP="00927B81">
            <w:pPr>
              <w:tabs>
                <w:tab w:val="left" w:pos="567"/>
              </w:tabs>
              <w:suppressAutoHyphens w:val="0"/>
              <w:ind w:right="-285"/>
              <w:rPr>
                <w:b/>
                <w:sz w:val="26"/>
                <w:szCs w:val="26"/>
                <w:lang w:eastAsia="en-US"/>
              </w:rPr>
            </w:pPr>
            <w:r w:rsidRPr="00927B81">
              <w:rPr>
                <w:b/>
                <w:sz w:val="26"/>
                <w:szCs w:val="26"/>
                <w:lang w:eastAsia="en-US"/>
              </w:rPr>
              <w:t xml:space="preserve">         RD iestādes adrese: Lomonosova iela 12A, Rīga, LV-1019</w:t>
            </w:r>
          </w:p>
          <w:p w:rsidR="00927B81" w:rsidRDefault="00927B81" w:rsidP="00927B81">
            <w:pPr>
              <w:tabs>
                <w:tab w:val="left" w:pos="567"/>
              </w:tabs>
              <w:suppressAutoHyphens w:val="0"/>
              <w:ind w:right="-285"/>
              <w:rPr>
                <w:b/>
                <w:sz w:val="26"/>
                <w:szCs w:val="26"/>
                <w:lang w:eastAsia="en-US"/>
              </w:rPr>
            </w:pPr>
            <w:r>
              <w:rPr>
                <w:b/>
                <w:sz w:val="26"/>
                <w:szCs w:val="26"/>
                <w:lang w:eastAsia="en-US"/>
              </w:rPr>
              <w:t xml:space="preserve">         RD iestādes kods: 219</w:t>
            </w:r>
            <w:r w:rsidRPr="00927B81">
              <w:rPr>
                <w:sz w:val="26"/>
                <w:szCs w:val="26"/>
                <w:lang w:eastAsia="en-US"/>
              </w:rPr>
              <w:t>;</w:t>
            </w:r>
          </w:p>
          <w:p w:rsidR="008F3DD3" w:rsidRPr="00927B81" w:rsidRDefault="00933034" w:rsidP="00CB7323">
            <w:pPr>
              <w:tabs>
                <w:tab w:val="left" w:pos="567"/>
              </w:tabs>
              <w:suppressAutoHyphens w:val="0"/>
              <w:ind w:right="-285" w:firstLine="567"/>
              <w:rPr>
                <w:b/>
                <w:sz w:val="26"/>
                <w:szCs w:val="26"/>
                <w:lang w:eastAsia="en-US"/>
              </w:rPr>
            </w:pPr>
            <w:r>
              <w:rPr>
                <w:sz w:val="26"/>
                <w:szCs w:val="26"/>
                <w:lang w:eastAsia="en-US"/>
              </w:rPr>
              <w:t>4.</w:t>
            </w:r>
            <w:r w:rsidR="00B80B59">
              <w:rPr>
                <w:sz w:val="26"/>
                <w:szCs w:val="26"/>
                <w:lang w:eastAsia="en-US"/>
              </w:rPr>
              <w:t>3</w:t>
            </w:r>
            <w:r w:rsidR="00927B81">
              <w:rPr>
                <w:sz w:val="26"/>
                <w:szCs w:val="26"/>
                <w:lang w:eastAsia="en-US"/>
              </w:rPr>
              <w:t>.3</w:t>
            </w:r>
            <w:r w:rsidR="008F3DD3" w:rsidRPr="008F3DD3">
              <w:rPr>
                <w:sz w:val="26"/>
                <w:szCs w:val="26"/>
                <w:lang w:eastAsia="en-US"/>
              </w:rPr>
              <w:t xml:space="preserve">.Elektroniskos rēķinus apmaksai </w:t>
            </w:r>
            <w:r w:rsidR="002104F0">
              <w:rPr>
                <w:sz w:val="26"/>
                <w:szCs w:val="26"/>
                <w:lang w:eastAsia="en-US"/>
              </w:rPr>
              <w:t>Piegādātājs</w:t>
            </w:r>
            <w:r w:rsidR="008F3DD3" w:rsidRPr="008F3DD3">
              <w:rPr>
                <w:sz w:val="26"/>
                <w:szCs w:val="26"/>
                <w:lang w:eastAsia="en-US"/>
              </w:rPr>
              <w:t xml:space="preserve"> iesniedz Pasūtītājam, izvēloties vienu no sekojošiem rēķina piegādes veidiem:</w:t>
            </w:r>
          </w:p>
          <w:p w:rsidR="008F3DD3" w:rsidRPr="008F3DD3" w:rsidRDefault="008F3DD3" w:rsidP="008269AB">
            <w:pPr>
              <w:widowControl w:val="0"/>
              <w:tabs>
                <w:tab w:val="left" w:pos="567"/>
              </w:tabs>
              <w:suppressAutoHyphens w:val="0"/>
              <w:autoSpaceDE w:val="0"/>
              <w:autoSpaceDN w:val="0"/>
              <w:adjustRightInd w:val="0"/>
              <w:ind w:firstLine="567"/>
              <w:jc w:val="both"/>
              <w:rPr>
                <w:sz w:val="26"/>
                <w:szCs w:val="26"/>
                <w:lang w:eastAsia="en-US"/>
              </w:rPr>
            </w:pPr>
            <w:r w:rsidRPr="008F3DD3">
              <w:rPr>
                <w:sz w:val="26"/>
                <w:szCs w:val="26"/>
                <w:lang w:eastAsia="en-US"/>
              </w:rPr>
              <w:t xml:space="preserve"> - izveido programmatūru datu apmaiņai starp Pretendenta norēķinu sistēmu un pašvaldības vienoto informācijas sistēmu (WEB API);</w:t>
            </w:r>
          </w:p>
          <w:p w:rsidR="008F3DD3" w:rsidRPr="008F3DD3" w:rsidRDefault="008F3DD3" w:rsidP="008269AB">
            <w:pPr>
              <w:widowControl w:val="0"/>
              <w:tabs>
                <w:tab w:val="left" w:pos="567"/>
              </w:tabs>
              <w:suppressAutoHyphens w:val="0"/>
              <w:autoSpaceDE w:val="0"/>
              <w:autoSpaceDN w:val="0"/>
              <w:adjustRightInd w:val="0"/>
              <w:ind w:firstLine="567"/>
              <w:jc w:val="both"/>
              <w:rPr>
                <w:sz w:val="26"/>
                <w:szCs w:val="26"/>
                <w:lang w:eastAsia="en-US"/>
              </w:rPr>
            </w:pPr>
            <w:r w:rsidRPr="008F3DD3">
              <w:rPr>
                <w:sz w:val="26"/>
                <w:szCs w:val="26"/>
                <w:lang w:eastAsia="en-US"/>
              </w:rPr>
              <w:t xml:space="preserve"> - augšupielādē rēķinu failus portālā www.eriga.lv, atbilstoši portālā www.eriga.lv, sadaļā „Rēķinu iesniegšana” norādītajai informācijai par failu augšupielādi XML formātā;</w:t>
            </w:r>
          </w:p>
          <w:p w:rsidR="008F3DD3" w:rsidRPr="008F3DD3" w:rsidRDefault="008F3DD3" w:rsidP="008269AB">
            <w:pPr>
              <w:widowControl w:val="0"/>
              <w:tabs>
                <w:tab w:val="left" w:pos="567"/>
              </w:tabs>
              <w:suppressAutoHyphens w:val="0"/>
              <w:autoSpaceDE w:val="0"/>
              <w:autoSpaceDN w:val="0"/>
              <w:adjustRightInd w:val="0"/>
              <w:ind w:firstLine="567"/>
              <w:jc w:val="both"/>
              <w:rPr>
                <w:sz w:val="26"/>
                <w:szCs w:val="26"/>
                <w:lang w:eastAsia="en-US"/>
              </w:rPr>
            </w:pPr>
            <w:r w:rsidRPr="008F3DD3">
              <w:rPr>
                <w:sz w:val="26"/>
                <w:szCs w:val="26"/>
                <w:lang w:eastAsia="en-US"/>
              </w:rPr>
              <w:t xml:space="preserve"> - izmanto manuālu rēķina informācijas ievades Web formu  portālā http://www.eriga.lv, sadaļā „Rēķinu iesniegšana”.</w:t>
            </w:r>
          </w:p>
          <w:p w:rsidR="00DF1EB4" w:rsidRDefault="00933034" w:rsidP="008F3DD3">
            <w:pPr>
              <w:widowControl w:val="0"/>
              <w:tabs>
                <w:tab w:val="left" w:pos="567"/>
              </w:tabs>
              <w:suppressAutoHyphens w:val="0"/>
              <w:autoSpaceDE w:val="0"/>
              <w:autoSpaceDN w:val="0"/>
              <w:adjustRightInd w:val="0"/>
              <w:jc w:val="both"/>
              <w:rPr>
                <w:sz w:val="26"/>
                <w:szCs w:val="26"/>
                <w:lang w:eastAsia="en-US"/>
              </w:rPr>
            </w:pPr>
            <w:r>
              <w:rPr>
                <w:b/>
                <w:sz w:val="26"/>
                <w:szCs w:val="26"/>
                <w:lang w:eastAsia="en-US"/>
              </w:rPr>
              <w:t>4.</w:t>
            </w:r>
            <w:r w:rsidR="00B80B59">
              <w:rPr>
                <w:b/>
                <w:sz w:val="26"/>
                <w:szCs w:val="26"/>
                <w:lang w:eastAsia="en-US"/>
              </w:rPr>
              <w:t>4</w:t>
            </w:r>
            <w:r w:rsidR="008F3DD3" w:rsidRPr="008F3DD3">
              <w:rPr>
                <w:b/>
                <w:sz w:val="26"/>
                <w:szCs w:val="26"/>
                <w:lang w:eastAsia="en-US"/>
              </w:rPr>
              <w:t>.</w:t>
            </w:r>
            <w:r w:rsidR="008F3DD3" w:rsidRPr="008F3DD3">
              <w:rPr>
                <w:sz w:val="26"/>
                <w:szCs w:val="26"/>
                <w:lang w:eastAsia="en-US"/>
              </w:rPr>
              <w:t>Līgumā noteiktā kārtībā iesniegts elektronisks rēķins nodrošina pusēm elektroniskā rēķina izcelsmes autentiskumu un satura integritāti.</w:t>
            </w:r>
            <w:r w:rsidR="00DF1EB4">
              <w:rPr>
                <w:sz w:val="26"/>
                <w:szCs w:val="26"/>
                <w:lang w:eastAsia="en-US"/>
              </w:rPr>
              <w:t xml:space="preserve"> </w:t>
            </w:r>
            <w:r w:rsidR="008F3DD3" w:rsidRPr="008F3DD3">
              <w:rPr>
                <w:sz w:val="26"/>
                <w:szCs w:val="26"/>
                <w:lang w:eastAsia="en-US"/>
              </w:rPr>
              <w:t xml:space="preserve"> </w:t>
            </w:r>
          </w:p>
          <w:p w:rsidR="008F3DD3" w:rsidRPr="008F3DD3" w:rsidRDefault="00B80B59" w:rsidP="008F3DD3">
            <w:pPr>
              <w:widowControl w:val="0"/>
              <w:tabs>
                <w:tab w:val="left" w:pos="567"/>
              </w:tabs>
              <w:suppressAutoHyphens w:val="0"/>
              <w:autoSpaceDE w:val="0"/>
              <w:autoSpaceDN w:val="0"/>
              <w:adjustRightInd w:val="0"/>
              <w:jc w:val="both"/>
              <w:rPr>
                <w:sz w:val="26"/>
                <w:szCs w:val="26"/>
                <w:lang w:eastAsia="en-US"/>
              </w:rPr>
            </w:pPr>
            <w:r>
              <w:rPr>
                <w:b/>
                <w:sz w:val="26"/>
                <w:szCs w:val="26"/>
                <w:lang w:eastAsia="en-US"/>
              </w:rPr>
              <w:t>4</w:t>
            </w:r>
            <w:r w:rsidR="00933034">
              <w:rPr>
                <w:b/>
                <w:sz w:val="26"/>
                <w:szCs w:val="26"/>
                <w:lang w:eastAsia="en-US"/>
              </w:rPr>
              <w:t>.</w:t>
            </w:r>
            <w:r>
              <w:rPr>
                <w:b/>
                <w:sz w:val="26"/>
                <w:szCs w:val="26"/>
                <w:lang w:eastAsia="en-US"/>
              </w:rPr>
              <w:t>5</w:t>
            </w:r>
            <w:r w:rsidR="008F3DD3" w:rsidRPr="008F3DD3">
              <w:rPr>
                <w:b/>
                <w:sz w:val="26"/>
                <w:szCs w:val="26"/>
                <w:lang w:eastAsia="en-US"/>
              </w:rPr>
              <w:t>.</w:t>
            </w:r>
            <w:r w:rsidR="008F3DD3" w:rsidRPr="008F3DD3">
              <w:rPr>
                <w:sz w:val="26"/>
                <w:szCs w:val="26"/>
                <w:lang w:eastAsia="en-US"/>
              </w:rPr>
              <w:t xml:space="preserve"> Puses vienojas, ka elektronis</w:t>
            </w:r>
            <w:r w:rsidR="00C5650A">
              <w:rPr>
                <w:sz w:val="26"/>
                <w:szCs w:val="26"/>
                <w:lang w:eastAsia="en-US"/>
              </w:rPr>
              <w:t xml:space="preserve">kā rēķina apmaksa tiks veikta </w:t>
            </w:r>
            <w:r w:rsidR="006B73D2">
              <w:rPr>
                <w:sz w:val="26"/>
                <w:szCs w:val="26"/>
                <w:lang w:eastAsia="en-US"/>
              </w:rPr>
              <w:t>14</w:t>
            </w:r>
            <w:r w:rsidR="008F3DD3" w:rsidRPr="008F3DD3">
              <w:rPr>
                <w:sz w:val="26"/>
                <w:szCs w:val="26"/>
                <w:lang w:eastAsia="en-US"/>
              </w:rPr>
              <w:t xml:space="preserve"> (</w:t>
            </w:r>
            <w:r w:rsidR="006B73D2">
              <w:rPr>
                <w:sz w:val="26"/>
                <w:szCs w:val="26"/>
                <w:lang w:eastAsia="en-US"/>
              </w:rPr>
              <w:t>četrpadsmit</w:t>
            </w:r>
            <w:r w:rsidR="008F3DD3" w:rsidRPr="008F3DD3">
              <w:rPr>
                <w:sz w:val="26"/>
                <w:szCs w:val="26"/>
                <w:lang w:eastAsia="en-US"/>
              </w:rPr>
              <w:t xml:space="preserve">) dienu laikā un termiņu skaita no dienas, kad </w:t>
            </w:r>
            <w:r w:rsidR="00AE0528">
              <w:rPr>
                <w:sz w:val="26"/>
                <w:szCs w:val="26"/>
                <w:lang w:eastAsia="en-US"/>
              </w:rPr>
              <w:t>Piegā</w:t>
            </w:r>
            <w:r w:rsidR="008269AB">
              <w:rPr>
                <w:sz w:val="26"/>
                <w:szCs w:val="26"/>
                <w:lang w:eastAsia="en-US"/>
              </w:rPr>
              <w:t>dā</w:t>
            </w:r>
            <w:r w:rsidR="00AE0528">
              <w:rPr>
                <w:sz w:val="26"/>
                <w:szCs w:val="26"/>
                <w:lang w:eastAsia="en-US"/>
              </w:rPr>
              <w:t>tājs</w:t>
            </w:r>
            <w:r w:rsidR="008F3DD3" w:rsidRPr="008F3DD3">
              <w:rPr>
                <w:sz w:val="26"/>
                <w:szCs w:val="26"/>
                <w:lang w:eastAsia="en-US"/>
              </w:rPr>
              <w:t xml:space="preserve"> atbilstoši pašvaldības portālā www.eriga.lv, sadaļā „Rēķinu iesniegšana” norādītajai informācijai par elektroniskā rēķina formātu, ir iesniedzis Pasūtītajam elektronisku rēķinu, ar nosacījumu, ka Izpildītājs ir iesniedzis pareizi, atbilstoši līguma nosacījumiem, aizpildītu elektronisko rēķinu un Pasūtītājs to ir pieņēmis apmaksai.</w:t>
            </w:r>
          </w:p>
          <w:p w:rsidR="008F3DD3" w:rsidRPr="008F3DD3" w:rsidRDefault="00933034" w:rsidP="008F3DD3">
            <w:pPr>
              <w:widowControl w:val="0"/>
              <w:tabs>
                <w:tab w:val="left" w:pos="567"/>
              </w:tabs>
              <w:suppressAutoHyphens w:val="0"/>
              <w:autoSpaceDE w:val="0"/>
              <w:autoSpaceDN w:val="0"/>
              <w:adjustRightInd w:val="0"/>
              <w:jc w:val="both"/>
              <w:rPr>
                <w:sz w:val="26"/>
                <w:szCs w:val="26"/>
                <w:lang w:eastAsia="en-US"/>
              </w:rPr>
            </w:pPr>
            <w:r>
              <w:rPr>
                <w:b/>
                <w:sz w:val="26"/>
                <w:szCs w:val="26"/>
                <w:lang w:eastAsia="en-US"/>
              </w:rPr>
              <w:t>4.</w:t>
            </w:r>
            <w:r w:rsidR="00B80B59">
              <w:rPr>
                <w:b/>
                <w:sz w:val="26"/>
                <w:szCs w:val="26"/>
                <w:lang w:eastAsia="en-US"/>
              </w:rPr>
              <w:t>6</w:t>
            </w:r>
            <w:r w:rsidR="008F3DD3" w:rsidRPr="008F3DD3">
              <w:rPr>
                <w:b/>
                <w:sz w:val="26"/>
                <w:szCs w:val="26"/>
                <w:lang w:eastAsia="en-US"/>
              </w:rPr>
              <w:t>.</w:t>
            </w:r>
            <w:r w:rsidR="002104F0">
              <w:rPr>
                <w:sz w:val="26"/>
                <w:szCs w:val="26"/>
                <w:lang w:eastAsia="en-US"/>
              </w:rPr>
              <w:t>Piegādātājam</w:t>
            </w:r>
            <w:r w:rsidR="008F3DD3" w:rsidRPr="008F3DD3">
              <w:rPr>
                <w:sz w:val="26"/>
                <w:szCs w:val="26"/>
                <w:lang w:eastAsia="en-US"/>
              </w:rPr>
              <w:t xml:space="preserve"> ir pienākums pašvaldības portālā www.eriga.lv sekot līdzi iesniegtā elektroniskā rēķina apstrādes statusam.</w:t>
            </w:r>
          </w:p>
          <w:p w:rsidR="008F3DD3" w:rsidRPr="008F3DD3" w:rsidRDefault="00933034" w:rsidP="008F3DD3">
            <w:pPr>
              <w:widowControl w:val="0"/>
              <w:tabs>
                <w:tab w:val="left" w:pos="567"/>
              </w:tabs>
              <w:suppressAutoHyphens w:val="0"/>
              <w:autoSpaceDE w:val="0"/>
              <w:autoSpaceDN w:val="0"/>
              <w:adjustRightInd w:val="0"/>
              <w:jc w:val="both"/>
              <w:rPr>
                <w:sz w:val="26"/>
                <w:szCs w:val="26"/>
                <w:lang w:eastAsia="en-US"/>
              </w:rPr>
            </w:pPr>
            <w:r>
              <w:rPr>
                <w:b/>
                <w:sz w:val="26"/>
                <w:szCs w:val="26"/>
                <w:lang w:eastAsia="en-US"/>
              </w:rPr>
              <w:t>4.</w:t>
            </w:r>
            <w:r w:rsidR="00B80B59">
              <w:rPr>
                <w:b/>
                <w:sz w:val="26"/>
                <w:szCs w:val="26"/>
                <w:lang w:eastAsia="en-US"/>
              </w:rPr>
              <w:t>7</w:t>
            </w:r>
            <w:r w:rsidR="008F3DD3" w:rsidRPr="008F3DD3">
              <w:rPr>
                <w:b/>
                <w:sz w:val="26"/>
                <w:szCs w:val="26"/>
                <w:lang w:eastAsia="en-US"/>
              </w:rPr>
              <w:t>.</w:t>
            </w:r>
            <w:r w:rsidR="008F3DD3" w:rsidRPr="008F3DD3">
              <w:rPr>
                <w:sz w:val="26"/>
                <w:szCs w:val="26"/>
                <w:lang w:eastAsia="en-US"/>
              </w:rPr>
              <w:t xml:space="preserve">Ja </w:t>
            </w:r>
            <w:r w:rsidR="002104F0">
              <w:rPr>
                <w:sz w:val="26"/>
                <w:szCs w:val="26"/>
                <w:lang w:eastAsia="en-US"/>
              </w:rPr>
              <w:t>Piegādātājs</w:t>
            </w:r>
            <w:r w:rsidR="008F3DD3" w:rsidRPr="008F3DD3">
              <w:rPr>
                <w:sz w:val="26"/>
                <w:szCs w:val="26"/>
                <w:lang w:eastAsia="en-US"/>
              </w:rPr>
              <w:t xml:space="preserve"> ir iesniedzis nepareizi aizpildītu un/vai līguma nosacījumiem neatbilstošu elektronisko rēķinu, Pasūtītājs šādu rēķinu apmaksai nepieņem un neakceptē. </w:t>
            </w:r>
            <w:r w:rsidR="00AE0528">
              <w:rPr>
                <w:sz w:val="26"/>
                <w:szCs w:val="26"/>
                <w:lang w:eastAsia="en-US"/>
              </w:rPr>
              <w:t>Piegādātājam</w:t>
            </w:r>
            <w:r w:rsidR="008F3DD3" w:rsidRPr="008F3DD3">
              <w:rPr>
                <w:sz w:val="26"/>
                <w:szCs w:val="26"/>
                <w:lang w:eastAsia="en-US"/>
              </w:rPr>
              <w:t xml:space="preserve"> ir pienākums iesniegt atkārtoti pareizi un līguma nosacījumiem atbilstoši aizpildītu elektronisko rēķinu. Šādā situācijā, elektroniskā rēķina apmaksas</w:t>
            </w:r>
            <w:r w:rsidR="00AE0528">
              <w:rPr>
                <w:sz w:val="26"/>
                <w:szCs w:val="26"/>
                <w:lang w:eastAsia="en-US"/>
              </w:rPr>
              <w:t xml:space="preserve"> termiņu skaita no dienas, kad Piegādātājs</w:t>
            </w:r>
            <w:r w:rsidR="008F3DD3" w:rsidRPr="008F3DD3">
              <w:rPr>
                <w:sz w:val="26"/>
                <w:szCs w:val="26"/>
                <w:lang w:eastAsia="en-US"/>
              </w:rPr>
              <w:t xml:space="preserve"> ir iesniedzis atkārtoto elektronisko rēķinu.</w:t>
            </w:r>
          </w:p>
          <w:p w:rsidR="008F3DD3" w:rsidRPr="008F3DD3" w:rsidRDefault="00933034" w:rsidP="008F3DD3">
            <w:pPr>
              <w:widowControl w:val="0"/>
              <w:tabs>
                <w:tab w:val="left" w:pos="567"/>
              </w:tabs>
              <w:suppressAutoHyphens w:val="0"/>
              <w:autoSpaceDE w:val="0"/>
              <w:autoSpaceDN w:val="0"/>
              <w:adjustRightInd w:val="0"/>
              <w:jc w:val="both"/>
              <w:rPr>
                <w:sz w:val="26"/>
                <w:szCs w:val="26"/>
                <w:lang w:eastAsia="en-US"/>
              </w:rPr>
            </w:pPr>
            <w:r>
              <w:rPr>
                <w:b/>
                <w:sz w:val="26"/>
                <w:szCs w:val="26"/>
                <w:lang w:eastAsia="en-US"/>
              </w:rPr>
              <w:t>4.</w:t>
            </w:r>
            <w:r w:rsidR="00B80B59">
              <w:rPr>
                <w:b/>
                <w:sz w:val="26"/>
                <w:szCs w:val="26"/>
                <w:lang w:eastAsia="en-US"/>
              </w:rPr>
              <w:t>8</w:t>
            </w:r>
            <w:r w:rsidR="008F3DD3" w:rsidRPr="008F3DD3">
              <w:rPr>
                <w:b/>
                <w:sz w:val="26"/>
                <w:szCs w:val="26"/>
                <w:lang w:eastAsia="en-US"/>
              </w:rPr>
              <w:t>.</w:t>
            </w:r>
            <w:r w:rsidR="008F3DD3" w:rsidRPr="008F3DD3">
              <w:rPr>
                <w:sz w:val="26"/>
                <w:szCs w:val="26"/>
                <w:lang w:eastAsia="en-US"/>
              </w:rPr>
              <w:t>Pasūtītājam jebkurā brīdī ir tiesības vienpusēji atkāpties no līguma, ja tas konstatē, ka pakalpojums netiek sniegts atbilstoši Tehniskās specifikācijas  un finanšu piedāvājuma prasībām un līguma noteikumiem.</w:t>
            </w:r>
          </w:p>
          <w:p w:rsidR="004E4BB4" w:rsidRPr="004E4BB4" w:rsidRDefault="004E4BB4" w:rsidP="008F0AE7">
            <w:pPr>
              <w:ind w:right="34"/>
              <w:jc w:val="center"/>
              <w:rPr>
                <w:sz w:val="22"/>
                <w:szCs w:val="22"/>
              </w:rPr>
            </w:pPr>
          </w:p>
        </w:tc>
      </w:tr>
    </w:tbl>
    <w:p w:rsidR="00BC518E" w:rsidRDefault="00BC518E" w:rsidP="00DA455C">
      <w:pPr>
        <w:rPr>
          <w:b/>
          <w:sz w:val="26"/>
          <w:szCs w:val="26"/>
        </w:rPr>
      </w:pPr>
    </w:p>
    <w:p w:rsidR="0038566E" w:rsidRDefault="00363DF4" w:rsidP="00DA455C">
      <w:pPr>
        <w:rPr>
          <w:b/>
          <w:sz w:val="26"/>
          <w:szCs w:val="26"/>
        </w:rPr>
      </w:pPr>
      <w:r>
        <w:rPr>
          <w:b/>
          <w:sz w:val="26"/>
          <w:szCs w:val="26"/>
        </w:rPr>
        <w:t xml:space="preserve">Pielikumā: </w:t>
      </w:r>
    </w:p>
    <w:p w:rsidR="004F63BA" w:rsidRDefault="002104F0" w:rsidP="0038566E">
      <w:pPr>
        <w:pStyle w:val="Sarakstarindkopa"/>
        <w:numPr>
          <w:ilvl w:val="0"/>
          <w:numId w:val="27"/>
        </w:numPr>
        <w:rPr>
          <w:bCs/>
          <w:color w:val="000000"/>
          <w:sz w:val="26"/>
          <w:szCs w:val="26"/>
          <w:lang w:eastAsia="lv-LV"/>
        </w:rPr>
      </w:pPr>
      <w:r w:rsidRPr="0038566E">
        <w:rPr>
          <w:bCs/>
          <w:color w:val="000000"/>
          <w:sz w:val="26"/>
          <w:szCs w:val="26"/>
          <w:lang w:eastAsia="lv-LV"/>
        </w:rPr>
        <w:t xml:space="preserve">Tehniskā specifikācija – </w:t>
      </w:r>
      <w:r w:rsidR="0038566E" w:rsidRPr="0038566E">
        <w:rPr>
          <w:bCs/>
          <w:color w:val="000000"/>
          <w:sz w:val="26"/>
          <w:szCs w:val="26"/>
          <w:lang w:eastAsia="lv-LV"/>
        </w:rPr>
        <w:t>finanšu piedāvājums 1.daļai uz 1 (vienas) lapas;</w:t>
      </w:r>
    </w:p>
    <w:p w:rsidR="0038566E" w:rsidRDefault="0038566E" w:rsidP="0038566E">
      <w:pPr>
        <w:pStyle w:val="Sarakstarindkopa"/>
        <w:numPr>
          <w:ilvl w:val="0"/>
          <w:numId w:val="27"/>
        </w:numPr>
        <w:rPr>
          <w:bCs/>
          <w:color w:val="000000"/>
          <w:sz w:val="26"/>
          <w:szCs w:val="26"/>
          <w:lang w:eastAsia="lv-LV"/>
        </w:rPr>
      </w:pPr>
      <w:r w:rsidRPr="0038566E">
        <w:rPr>
          <w:bCs/>
          <w:color w:val="000000"/>
          <w:sz w:val="26"/>
          <w:szCs w:val="26"/>
          <w:lang w:eastAsia="lv-LV"/>
        </w:rPr>
        <w:t xml:space="preserve">Tehniskā specifikācija – finanšu piedāvājums </w:t>
      </w:r>
      <w:r>
        <w:rPr>
          <w:bCs/>
          <w:color w:val="000000"/>
          <w:sz w:val="26"/>
          <w:szCs w:val="26"/>
          <w:lang w:eastAsia="lv-LV"/>
        </w:rPr>
        <w:t>2</w:t>
      </w:r>
      <w:r w:rsidRPr="0038566E">
        <w:rPr>
          <w:bCs/>
          <w:color w:val="000000"/>
          <w:sz w:val="26"/>
          <w:szCs w:val="26"/>
          <w:lang w:eastAsia="lv-LV"/>
        </w:rPr>
        <w:t>.daļai uz 1 (vienas) lapas</w:t>
      </w:r>
      <w:r>
        <w:rPr>
          <w:bCs/>
          <w:color w:val="000000"/>
          <w:sz w:val="26"/>
          <w:szCs w:val="26"/>
          <w:lang w:eastAsia="lv-LV"/>
        </w:rPr>
        <w:t>;</w:t>
      </w:r>
    </w:p>
    <w:p w:rsidR="0038566E" w:rsidRDefault="0038566E" w:rsidP="0038566E">
      <w:pPr>
        <w:pStyle w:val="Sarakstarindkopa"/>
        <w:numPr>
          <w:ilvl w:val="0"/>
          <w:numId w:val="27"/>
        </w:numPr>
        <w:rPr>
          <w:bCs/>
          <w:color w:val="000000"/>
          <w:sz w:val="26"/>
          <w:szCs w:val="26"/>
          <w:lang w:eastAsia="lv-LV"/>
        </w:rPr>
      </w:pPr>
      <w:r w:rsidRPr="0038566E">
        <w:rPr>
          <w:bCs/>
          <w:color w:val="000000"/>
          <w:sz w:val="26"/>
          <w:szCs w:val="26"/>
          <w:lang w:eastAsia="lv-LV"/>
        </w:rPr>
        <w:t xml:space="preserve">Tehniskā specifikācija – finanšu piedāvājums </w:t>
      </w:r>
      <w:r>
        <w:rPr>
          <w:bCs/>
          <w:color w:val="000000"/>
          <w:sz w:val="26"/>
          <w:szCs w:val="26"/>
          <w:lang w:eastAsia="lv-LV"/>
        </w:rPr>
        <w:t>3</w:t>
      </w:r>
      <w:r w:rsidRPr="0038566E">
        <w:rPr>
          <w:bCs/>
          <w:color w:val="000000"/>
          <w:sz w:val="26"/>
          <w:szCs w:val="26"/>
          <w:lang w:eastAsia="lv-LV"/>
        </w:rPr>
        <w:t>.daļai uz 1 (vienas) lapas</w:t>
      </w:r>
      <w:r>
        <w:rPr>
          <w:bCs/>
          <w:color w:val="000000"/>
          <w:sz w:val="26"/>
          <w:szCs w:val="26"/>
          <w:lang w:eastAsia="lv-LV"/>
        </w:rPr>
        <w:t>;</w:t>
      </w:r>
    </w:p>
    <w:p w:rsidR="00B55564" w:rsidRPr="00880744" w:rsidRDefault="0038566E" w:rsidP="002D6BB0">
      <w:pPr>
        <w:pStyle w:val="Sarakstarindkopa"/>
        <w:numPr>
          <w:ilvl w:val="0"/>
          <w:numId w:val="27"/>
        </w:numPr>
        <w:rPr>
          <w:b/>
          <w:sz w:val="26"/>
          <w:szCs w:val="26"/>
        </w:rPr>
      </w:pPr>
      <w:r w:rsidRPr="004A2C8E">
        <w:rPr>
          <w:bCs/>
          <w:color w:val="000000"/>
          <w:sz w:val="26"/>
          <w:szCs w:val="26"/>
          <w:lang w:eastAsia="lv-LV"/>
        </w:rPr>
        <w:t>Tehniskā specifikācija – finanšu piedāvājums 4.daļai uz 1 (vienas) lapas</w:t>
      </w:r>
      <w:r w:rsidR="00880744">
        <w:rPr>
          <w:bCs/>
          <w:color w:val="000000"/>
          <w:sz w:val="26"/>
          <w:szCs w:val="26"/>
          <w:lang w:eastAsia="lv-LV"/>
        </w:rPr>
        <w:t>;</w:t>
      </w:r>
    </w:p>
    <w:p w:rsidR="00EB703B" w:rsidRPr="001F29C1" w:rsidRDefault="00880744" w:rsidP="00B466EC">
      <w:pPr>
        <w:pStyle w:val="Sarakstarindkopa"/>
        <w:numPr>
          <w:ilvl w:val="0"/>
          <w:numId w:val="27"/>
        </w:numPr>
        <w:jc w:val="both"/>
        <w:rPr>
          <w:b/>
          <w:sz w:val="26"/>
          <w:szCs w:val="26"/>
        </w:rPr>
      </w:pPr>
      <w:r w:rsidRPr="001F29C1">
        <w:rPr>
          <w:bCs/>
          <w:color w:val="000000"/>
          <w:sz w:val="26"/>
          <w:szCs w:val="26"/>
          <w:lang w:eastAsia="lv-LV"/>
        </w:rPr>
        <w:t>Līguma projekts uz 5 (piecām) lapām.</w:t>
      </w:r>
      <w:bookmarkStart w:id="1" w:name="_GoBack"/>
      <w:bookmarkEnd w:id="1"/>
    </w:p>
    <w:sectPr w:rsidR="00EB703B" w:rsidRPr="001F29C1" w:rsidSect="004A2C8E">
      <w:footerReference w:type="default" r:id="rId10"/>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753" w:rsidRDefault="00D84753">
      <w:r>
        <w:separator/>
      </w:r>
    </w:p>
  </w:endnote>
  <w:endnote w:type="continuationSeparator" w:id="0">
    <w:p w:rsidR="00D84753" w:rsidRDefault="00D84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2020603050405020304"/>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EF0" w:rsidRDefault="00393603">
    <w:pPr>
      <w:pStyle w:val="Kjene"/>
    </w:pPr>
    <w:r>
      <w:rPr>
        <w:noProof/>
        <w:lang w:eastAsia="lv-LV"/>
      </w:rPr>
      <mc:AlternateContent>
        <mc:Choice Requires="wps">
          <w:drawing>
            <wp:anchor distT="0" distB="0" distL="0" distR="0" simplePos="0" relativeHeight="251657728" behindDoc="0" locked="0" layoutInCell="1" allowOverlap="1" wp14:anchorId="6B6C096C" wp14:editId="2AB25F15">
              <wp:simplePos x="0" y="0"/>
              <wp:positionH relativeFrom="margin">
                <wp:align>center</wp:align>
              </wp:positionH>
              <wp:positionV relativeFrom="paragraph">
                <wp:posOffset>635</wp:posOffset>
              </wp:positionV>
              <wp:extent cx="76200" cy="174625"/>
              <wp:effectExtent l="0" t="635" r="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6EF0" w:rsidRDefault="004C6EF0">
                          <w:pPr>
                            <w:pStyle w:val="Kjene"/>
                          </w:pPr>
                          <w:r>
                            <w:rPr>
                              <w:rStyle w:val="Lappusesnumurs"/>
                            </w:rPr>
                            <w:fldChar w:fldCharType="begin"/>
                          </w:r>
                          <w:r>
                            <w:rPr>
                              <w:rStyle w:val="Lappusesnumurs"/>
                            </w:rPr>
                            <w:instrText xml:space="preserve"> PAGE </w:instrText>
                          </w:r>
                          <w:r>
                            <w:rPr>
                              <w:rStyle w:val="Lappusesnumurs"/>
                            </w:rPr>
                            <w:fldChar w:fldCharType="separate"/>
                          </w:r>
                          <w:r w:rsidR="00BC0D3C">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C096C" id="_x0000_t202" coordsize="21600,21600" o:spt="202" path="m,l,21600r21600,l21600,xe">
              <v:stroke joinstyle="miter"/>
              <v:path gradientshapeok="t" o:connecttype="rect"/>
            </v:shapetype>
            <v:shape id="Text Box 1" o:spid="_x0000_s1026" type="#_x0000_t202" style="position:absolute;margin-left:0;margin-top:.05pt;width:6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" stroked="f">
              <v:fill opacity="0"/>
              <v:textbox inset="0,0,0,0">
                <w:txbxContent>
                  <w:p w:rsidR="004C6EF0" w:rsidRDefault="004C6EF0">
                    <w:pPr>
                      <w:pStyle w:val="Kjene"/>
                    </w:pPr>
                    <w:r>
                      <w:rPr>
                        <w:rStyle w:val="Lappusesnumurs"/>
                      </w:rPr>
                      <w:fldChar w:fldCharType="begin"/>
                    </w:r>
                    <w:r>
                      <w:rPr>
                        <w:rStyle w:val="Lappusesnumurs"/>
                      </w:rPr>
                      <w:instrText xml:space="preserve"> PAGE </w:instrText>
                    </w:r>
                    <w:r>
                      <w:rPr>
                        <w:rStyle w:val="Lappusesnumurs"/>
                      </w:rPr>
                      <w:fldChar w:fldCharType="separate"/>
                    </w:r>
                    <w:r w:rsidR="00BC0D3C">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753" w:rsidRDefault="00D84753">
      <w:r>
        <w:separator/>
      </w:r>
    </w:p>
  </w:footnote>
  <w:footnote w:type="continuationSeparator" w:id="0">
    <w:p w:rsidR="00D84753" w:rsidRDefault="00D84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81A1F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Virsrakst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3"/>
    <w:lvl w:ilvl="0">
      <w:start w:val="1"/>
      <w:numFmt w:val="decimal"/>
      <w:lvlText w:val="%1."/>
      <w:lvlJc w:val="left"/>
      <w:pPr>
        <w:tabs>
          <w:tab w:val="num" w:pos="425"/>
        </w:tabs>
        <w:ind w:left="1174" w:hanging="749"/>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36D14BE"/>
    <w:multiLevelType w:val="multilevel"/>
    <w:tmpl w:val="0002AB7C"/>
    <w:lvl w:ilvl="0">
      <w:start w:val="23"/>
      <w:numFmt w:val="decimal"/>
      <w:lvlText w:val="%1."/>
      <w:lvlJc w:val="left"/>
      <w:pPr>
        <w:ind w:left="525" w:hanging="52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9A535B"/>
    <w:multiLevelType w:val="multilevel"/>
    <w:tmpl w:val="63E8385A"/>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cs="Times New Roman" w:hint="default"/>
        <w:b/>
      </w:rPr>
    </w:lvl>
    <w:lvl w:ilvl="2">
      <w:start w:val="1"/>
      <w:numFmt w:val="decimal"/>
      <w:isLgl/>
      <w:lvlText w:val="%1.%2.%3."/>
      <w:lvlJc w:val="left"/>
      <w:pPr>
        <w:ind w:left="1855" w:hanging="720"/>
      </w:pPr>
      <w:rPr>
        <w:rFonts w:cs="Times New Roman" w:hint="default"/>
        <w:b w:val="0"/>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15:restartNumberingAfterBreak="0">
    <w:nsid w:val="0DB80E9D"/>
    <w:multiLevelType w:val="multilevel"/>
    <w:tmpl w:val="65BAF6EC"/>
    <w:lvl w:ilvl="0">
      <w:start w:val="7"/>
      <w:numFmt w:val="decimal"/>
      <w:lvlText w:val="%1."/>
      <w:lvlJc w:val="left"/>
      <w:pPr>
        <w:ind w:left="390" w:hanging="390"/>
      </w:pPr>
      <w:rPr>
        <w:rFonts w:hint="default"/>
      </w:rPr>
    </w:lvl>
    <w:lvl w:ilvl="1">
      <w:start w:val="1"/>
      <w:numFmt w:val="decimal"/>
      <w:lvlText w:val="%1.%2."/>
      <w:lvlJc w:val="left"/>
      <w:pPr>
        <w:ind w:left="6533" w:hanging="72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10AC531F"/>
    <w:multiLevelType w:val="hybridMultilevel"/>
    <w:tmpl w:val="73E24302"/>
    <w:lvl w:ilvl="0" w:tplc="886C10BC">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694A09"/>
    <w:multiLevelType w:val="multilevel"/>
    <w:tmpl w:val="354C240A"/>
    <w:lvl w:ilvl="0">
      <w:start w:val="1"/>
      <w:numFmt w:val="decimal"/>
      <w:lvlText w:val="%1."/>
      <w:lvlJc w:val="left"/>
      <w:pPr>
        <w:ind w:left="3619" w:hanging="360"/>
      </w:pPr>
      <w:rPr>
        <w:rFonts w:hint="default"/>
        <w:b/>
      </w:rPr>
    </w:lvl>
    <w:lvl w:ilvl="1">
      <w:start w:val="1"/>
      <w:numFmt w:val="decimal"/>
      <w:isLgl/>
      <w:lvlText w:val="%1.%2."/>
      <w:lvlJc w:val="left"/>
      <w:pPr>
        <w:ind w:left="3398" w:hanging="420"/>
      </w:pPr>
      <w:rPr>
        <w:rFonts w:cs="Times New Roman" w:hint="default"/>
        <w:b/>
        <w:i w:val="0"/>
        <w:color w:val="auto"/>
        <w:sz w:val="24"/>
        <w:szCs w:val="24"/>
      </w:rPr>
    </w:lvl>
    <w:lvl w:ilvl="2">
      <w:start w:val="1"/>
      <w:numFmt w:val="decimal"/>
      <w:isLgl/>
      <w:lvlText w:val="%1.%2.%3."/>
      <w:lvlJc w:val="left"/>
      <w:pPr>
        <w:ind w:left="3272" w:hanging="720"/>
      </w:pPr>
      <w:rPr>
        <w:rFonts w:cs="Times New Roman" w:hint="default"/>
        <w:b w:val="0"/>
        <w:i w:val="0"/>
        <w:color w:val="auto"/>
        <w:sz w:val="26"/>
        <w:szCs w:val="26"/>
        <w:lang w:val="en-US"/>
      </w:rPr>
    </w:lvl>
    <w:lvl w:ilvl="3">
      <w:start w:val="1"/>
      <w:numFmt w:val="decimal"/>
      <w:isLgl/>
      <w:lvlText w:val="%1.%2.%3.%4."/>
      <w:lvlJc w:val="left"/>
      <w:pPr>
        <w:ind w:left="1855" w:hanging="720"/>
      </w:pPr>
      <w:rPr>
        <w:rFonts w:cs="Times New Roman" w:hint="default"/>
        <w:b w:val="0"/>
        <w:i w:val="0"/>
        <w:color w:val="auto"/>
      </w:rPr>
    </w:lvl>
    <w:lvl w:ilvl="4">
      <w:start w:val="1"/>
      <w:numFmt w:val="decimal"/>
      <w:isLgl/>
      <w:lvlText w:val="%1.%2.%3.%4.%5."/>
      <w:lvlJc w:val="left"/>
      <w:pPr>
        <w:ind w:left="4339" w:hanging="1080"/>
      </w:pPr>
      <w:rPr>
        <w:rFonts w:cs="Times New Roman" w:hint="default"/>
        <w:b w:val="0"/>
        <w:i w:val="0"/>
      </w:rPr>
    </w:lvl>
    <w:lvl w:ilvl="5">
      <w:start w:val="1"/>
      <w:numFmt w:val="decimal"/>
      <w:isLgl/>
      <w:lvlText w:val="%1.%2.%3.%4.%5.%6."/>
      <w:lvlJc w:val="left"/>
      <w:pPr>
        <w:ind w:left="4339" w:hanging="1080"/>
      </w:pPr>
      <w:rPr>
        <w:rFonts w:cs="Times New Roman" w:hint="default"/>
        <w:b/>
      </w:rPr>
    </w:lvl>
    <w:lvl w:ilvl="6">
      <w:start w:val="1"/>
      <w:numFmt w:val="decimal"/>
      <w:isLgl/>
      <w:lvlText w:val="%1.%2.%3.%4.%5.%6.%7."/>
      <w:lvlJc w:val="left"/>
      <w:pPr>
        <w:ind w:left="4699" w:hanging="1440"/>
      </w:pPr>
      <w:rPr>
        <w:rFonts w:cs="Times New Roman" w:hint="default"/>
        <w:b/>
      </w:rPr>
    </w:lvl>
    <w:lvl w:ilvl="7">
      <w:start w:val="1"/>
      <w:numFmt w:val="decimal"/>
      <w:isLgl/>
      <w:lvlText w:val="%1.%2.%3.%4.%5.%6.%7.%8."/>
      <w:lvlJc w:val="left"/>
      <w:pPr>
        <w:ind w:left="4699" w:hanging="1440"/>
      </w:pPr>
      <w:rPr>
        <w:rFonts w:cs="Times New Roman" w:hint="default"/>
        <w:b/>
      </w:rPr>
    </w:lvl>
    <w:lvl w:ilvl="8">
      <w:start w:val="1"/>
      <w:numFmt w:val="decimal"/>
      <w:isLgl/>
      <w:lvlText w:val="%1.%2.%3.%4.%5.%6.%7.%8.%9."/>
      <w:lvlJc w:val="left"/>
      <w:pPr>
        <w:ind w:left="5059" w:hanging="1800"/>
      </w:pPr>
      <w:rPr>
        <w:rFonts w:cs="Times New Roman" w:hint="default"/>
        <w:b/>
      </w:rPr>
    </w:lvl>
  </w:abstractNum>
  <w:abstractNum w:abstractNumId="8" w15:restartNumberingAfterBreak="0">
    <w:nsid w:val="225422A6"/>
    <w:multiLevelType w:val="hybridMultilevel"/>
    <w:tmpl w:val="4FAAB4A2"/>
    <w:lvl w:ilvl="0" w:tplc="A7F27094">
      <w:start w:val="4"/>
      <w:numFmt w:val="decimal"/>
      <w:lvlText w:val="%1."/>
      <w:lvlJc w:val="left"/>
      <w:pPr>
        <w:ind w:left="3619" w:hanging="360"/>
      </w:pPr>
      <w:rPr>
        <w:rFonts w:hint="default"/>
      </w:rPr>
    </w:lvl>
    <w:lvl w:ilvl="1" w:tplc="04260019" w:tentative="1">
      <w:start w:val="1"/>
      <w:numFmt w:val="lowerLetter"/>
      <w:lvlText w:val="%2."/>
      <w:lvlJc w:val="left"/>
      <w:pPr>
        <w:ind w:left="4339" w:hanging="360"/>
      </w:pPr>
    </w:lvl>
    <w:lvl w:ilvl="2" w:tplc="0426001B" w:tentative="1">
      <w:start w:val="1"/>
      <w:numFmt w:val="lowerRoman"/>
      <w:lvlText w:val="%3."/>
      <w:lvlJc w:val="right"/>
      <w:pPr>
        <w:ind w:left="5059" w:hanging="180"/>
      </w:pPr>
    </w:lvl>
    <w:lvl w:ilvl="3" w:tplc="0426000F" w:tentative="1">
      <w:start w:val="1"/>
      <w:numFmt w:val="decimal"/>
      <w:lvlText w:val="%4."/>
      <w:lvlJc w:val="left"/>
      <w:pPr>
        <w:ind w:left="5779" w:hanging="360"/>
      </w:pPr>
    </w:lvl>
    <w:lvl w:ilvl="4" w:tplc="04260019" w:tentative="1">
      <w:start w:val="1"/>
      <w:numFmt w:val="lowerLetter"/>
      <w:lvlText w:val="%5."/>
      <w:lvlJc w:val="left"/>
      <w:pPr>
        <w:ind w:left="6499" w:hanging="360"/>
      </w:pPr>
    </w:lvl>
    <w:lvl w:ilvl="5" w:tplc="0426001B" w:tentative="1">
      <w:start w:val="1"/>
      <w:numFmt w:val="lowerRoman"/>
      <w:lvlText w:val="%6."/>
      <w:lvlJc w:val="right"/>
      <w:pPr>
        <w:ind w:left="7219" w:hanging="180"/>
      </w:pPr>
    </w:lvl>
    <w:lvl w:ilvl="6" w:tplc="0426000F" w:tentative="1">
      <w:start w:val="1"/>
      <w:numFmt w:val="decimal"/>
      <w:lvlText w:val="%7."/>
      <w:lvlJc w:val="left"/>
      <w:pPr>
        <w:ind w:left="7939" w:hanging="360"/>
      </w:pPr>
    </w:lvl>
    <w:lvl w:ilvl="7" w:tplc="04260019" w:tentative="1">
      <w:start w:val="1"/>
      <w:numFmt w:val="lowerLetter"/>
      <w:lvlText w:val="%8."/>
      <w:lvlJc w:val="left"/>
      <w:pPr>
        <w:ind w:left="8659" w:hanging="360"/>
      </w:pPr>
    </w:lvl>
    <w:lvl w:ilvl="8" w:tplc="0426001B" w:tentative="1">
      <w:start w:val="1"/>
      <w:numFmt w:val="lowerRoman"/>
      <w:lvlText w:val="%9."/>
      <w:lvlJc w:val="right"/>
      <w:pPr>
        <w:ind w:left="9379" w:hanging="180"/>
      </w:pPr>
    </w:lvl>
  </w:abstractNum>
  <w:abstractNum w:abstractNumId="9" w15:restartNumberingAfterBreak="0">
    <w:nsid w:val="26096DF9"/>
    <w:multiLevelType w:val="multilevel"/>
    <w:tmpl w:val="8E7CC9AE"/>
    <w:lvl w:ilvl="0">
      <w:start w:val="26"/>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C7A0262"/>
    <w:multiLevelType w:val="multilevel"/>
    <w:tmpl w:val="18B4F490"/>
    <w:lvl w:ilvl="0">
      <w:start w:val="28"/>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F604000"/>
    <w:multiLevelType w:val="multilevel"/>
    <w:tmpl w:val="08F04786"/>
    <w:lvl w:ilvl="0">
      <w:start w:val="24"/>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5B935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3745DA"/>
    <w:multiLevelType w:val="hybridMultilevel"/>
    <w:tmpl w:val="3B92E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29D41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E579CC"/>
    <w:multiLevelType w:val="multilevel"/>
    <w:tmpl w:val="C76281F4"/>
    <w:lvl w:ilvl="0">
      <w:start w:val="25"/>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516731C1"/>
    <w:multiLevelType w:val="hybridMultilevel"/>
    <w:tmpl w:val="6342519C"/>
    <w:lvl w:ilvl="0" w:tplc="C1E4C6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2D04722"/>
    <w:multiLevelType w:val="hybridMultilevel"/>
    <w:tmpl w:val="59941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D7D4B56"/>
    <w:multiLevelType w:val="multilevel"/>
    <w:tmpl w:val="E60605B2"/>
    <w:lvl w:ilvl="0">
      <w:start w:val="25"/>
      <w:numFmt w:val="decimal"/>
      <w:lvlText w:val="%1."/>
      <w:lvlJc w:val="left"/>
      <w:pPr>
        <w:ind w:left="540" w:hanging="54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61E6763E"/>
    <w:multiLevelType w:val="multilevel"/>
    <w:tmpl w:val="CF20AB8E"/>
    <w:lvl w:ilvl="0">
      <w:start w:val="26"/>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7D931CA"/>
    <w:multiLevelType w:val="multilevel"/>
    <w:tmpl w:val="F8FEC3A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strike w:val="0"/>
        <w:color w:val="auto"/>
        <w:sz w:val="24"/>
        <w:szCs w:val="24"/>
      </w:rPr>
    </w:lvl>
    <w:lvl w:ilvl="2">
      <w:start w:val="1"/>
      <w:numFmt w:val="decimal"/>
      <w:lvlText w:val="%1.%2.%3."/>
      <w:lvlJc w:val="left"/>
      <w:pPr>
        <w:ind w:left="720" w:hanging="720"/>
      </w:pPr>
      <w:rPr>
        <w:rFonts w:hint="default"/>
        <w:b w:val="0"/>
        <w:strike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699A06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5442AB"/>
    <w:multiLevelType w:val="multilevel"/>
    <w:tmpl w:val="E870D398"/>
    <w:lvl w:ilvl="0">
      <w:start w:val="26"/>
      <w:numFmt w:val="decimal"/>
      <w:lvlText w:val="%1."/>
      <w:lvlJc w:val="left"/>
      <w:pPr>
        <w:ind w:left="525" w:hanging="525"/>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6D6927C8"/>
    <w:multiLevelType w:val="multilevel"/>
    <w:tmpl w:val="042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96A3274"/>
    <w:multiLevelType w:val="multilevel"/>
    <w:tmpl w:val="B128E444"/>
    <w:lvl w:ilvl="0">
      <w:start w:val="24"/>
      <w:numFmt w:val="decimal"/>
      <w:lvlText w:val="%1."/>
      <w:lvlJc w:val="left"/>
      <w:pPr>
        <w:ind w:left="525" w:hanging="52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F832DA"/>
    <w:multiLevelType w:val="multilevel"/>
    <w:tmpl w:val="12FA6C9E"/>
    <w:lvl w:ilvl="0">
      <w:start w:val="25"/>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6"/>
  </w:num>
  <w:num w:numId="3">
    <w:abstractNumId w:val="2"/>
  </w:num>
  <w:num w:numId="4">
    <w:abstractNumId w:val="17"/>
  </w:num>
  <w:num w:numId="5">
    <w:abstractNumId w:val="14"/>
  </w:num>
  <w:num w:numId="6">
    <w:abstractNumId w:val="9"/>
  </w:num>
  <w:num w:numId="7">
    <w:abstractNumId w:val="21"/>
  </w:num>
  <w:num w:numId="8">
    <w:abstractNumId w:val="23"/>
  </w:num>
  <w:num w:numId="9">
    <w:abstractNumId w:val="12"/>
  </w:num>
  <w:num w:numId="10">
    <w:abstractNumId w:val="19"/>
  </w:num>
  <w:num w:numId="11">
    <w:abstractNumId w:val="11"/>
  </w:num>
  <w:num w:numId="12">
    <w:abstractNumId w:val="2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5"/>
  </w:num>
  <w:num w:numId="16">
    <w:abstractNumId w:val="25"/>
  </w:num>
  <w:num w:numId="17">
    <w:abstractNumId w:val="0"/>
  </w:num>
  <w:num w:numId="18">
    <w:abstractNumId w:val="10"/>
  </w:num>
  <w:num w:numId="19">
    <w:abstractNumId w:val="3"/>
  </w:num>
  <w:num w:numId="20">
    <w:abstractNumId w:val="24"/>
  </w:num>
  <w:num w:numId="21">
    <w:abstractNumId w:val="5"/>
  </w:num>
  <w:num w:numId="22">
    <w:abstractNumId w:val="20"/>
  </w:num>
  <w:num w:numId="23">
    <w:abstractNumId w:val="7"/>
  </w:num>
  <w:num w:numId="24">
    <w:abstractNumId w:val="13"/>
  </w:num>
  <w:num w:numId="25">
    <w:abstractNumId w:val="4"/>
  </w:num>
  <w:num w:numId="26">
    <w:abstractNumId w:val="8"/>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EA8"/>
    <w:rsid w:val="00001725"/>
    <w:rsid w:val="00006851"/>
    <w:rsid w:val="00011E1D"/>
    <w:rsid w:val="00014307"/>
    <w:rsid w:val="00015DAA"/>
    <w:rsid w:val="00024EB6"/>
    <w:rsid w:val="000349FA"/>
    <w:rsid w:val="00054777"/>
    <w:rsid w:val="00056408"/>
    <w:rsid w:val="00066D38"/>
    <w:rsid w:val="00077201"/>
    <w:rsid w:val="000A03BF"/>
    <w:rsid w:val="000A3E69"/>
    <w:rsid w:val="000C2394"/>
    <w:rsid w:val="000C3779"/>
    <w:rsid w:val="000C5B9D"/>
    <w:rsid w:val="000D0998"/>
    <w:rsid w:val="000F651C"/>
    <w:rsid w:val="001064DB"/>
    <w:rsid w:val="00110177"/>
    <w:rsid w:val="00115730"/>
    <w:rsid w:val="00121FF5"/>
    <w:rsid w:val="00127E5F"/>
    <w:rsid w:val="00132EE8"/>
    <w:rsid w:val="00141CA0"/>
    <w:rsid w:val="001508AA"/>
    <w:rsid w:val="001529C8"/>
    <w:rsid w:val="00155F9E"/>
    <w:rsid w:val="00165C52"/>
    <w:rsid w:val="001767F6"/>
    <w:rsid w:val="00181616"/>
    <w:rsid w:val="00191B9B"/>
    <w:rsid w:val="00197824"/>
    <w:rsid w:val="001A0D94"/>
    <w:rsid w:val="001B0312"/>
    <w:rsid w:val="001B6998"/>
    <w:rsid w:val="001D2F59"/>
    <w:rsid w:val="001E0868"/>
    <w:rsid w:val="001E3C31"/>
    <w:rsid w:val="001F093D"/>
    <w:rsid w:val="001F0E9A"/>
    <w:rsid w:val="001F29C1"/>
    <w:rsid w:val="001F323E"/>
    <w:rsid w:val="001F3A39"/>
    <w:rsid w:val="00203314"/>
    <w:rsid w:val="002104F0"/>
    <w:rsid w:val="00227088"/>
    <w:rsid w:val="002401A4"/>
    <w:rsid w:val="00243CA5"/>
    <w:rsid w:val="002500CF"/>
    <w:rsid w:val="00251FAE"/>
    <w:rsid w:val="00252166"/>
    <w:rsid w:val="00270A56"/>
    <w:rsid w:val="00277C66"/>
    <w:rsid w:val="002926B0"/>
    <w:rsid w:val="00295CC2"/>
    <w:rsid w:val="002960BA"/>
    <w:rsid w:val="002A4D1B"/>
    <w:rsid w:val="002B1387"/>
    <w:rsid w:val="002B27CD"/>
    <w:rsid w:val="002B3BAC"/>
    <w:rsid w:val="002C32E6"/>
    <w:rsid w:val="002D29C8"/>
    <w:rsid w:val="002D6499"/>
    <w:rsid w:val="002E3679"/>
    <w:rsid w:val="002E4293"/>
    <w:rsid w:val="002F2932"/>
    <w:rsid w:val="002F6B6D"/>
    <w:rsid w:val="00303C44"/>
    <w:rsid w:val="003132D2"/>
    <w:rsid w:val="00314F07"/>
    <w:rsid w:val="0035328E"/>
    <w:rsid w:val="00363DF4"/>
    <w:rsid w:val="003727DF"/>
    <w:rsid w:val="00384EA8"/>
    <w:rsid w:val="00385625"/>
    <w:rsid w:val="0038566E"/>
    <w:rsid w:val="00385F5D"/>
    <w:rsid w:val="00391020"/>
    <w:rsid w:val="00393603"/>
    <w:rsid w:val="003A1307"/>
    <w:rsid w:val="003F1109"/>
    <w:rsid w:val="003F1BF8"/>
    <w:rsid w:val="003F1FB0"/>
    <w:rsid w:val="004064F8"/>
    <w:rsid w:val="00420916"/>
    <w:rsid w:val="00423893"/>
    <w:rsid w:val="004310E1"/>
    <w:rsid w:val="00437BE0"/>
    <w:rsid w:val="004515BF"/>
    <w:rsid w:val="00466509"/>
    <w:rsid w:val="00467D29"/>
    <w:rsid w:val="004863D4"/>
    <w:rsid w:val="00495CCD"/>
    <w:rsid w:val="0049625F"/>
    <w:rsid w:val="004A2C8E"/>
    <w:rsid w:val="004A46C7"/>
    <w:rsid w:val="004A581B"/>
    <w:rsid w:val="004C0DE1"/>
    <w:rsid w:val="004C6EF0"/>
    <w:rsid w:val="004C6F5E"/>
    <w:rsid w:val="004E4BB4"/>
    <w:rsid w:val="004E677F"/>
    <w:rsid w:val="004F63BA"/>
    <w:rsid w:val="004F6B74"/>
    <w:rsid w:val="004F7D65"/>
    <w:rsid w:val="00503981"/>
    <w:rsid w:val="005110E3"/>
    <w:rsid w:val="00512466"/>
    <w:rsid w:val="00516F51"/>
    <w:rsid w:val="00530078"/>
    <w:rsid w:val="00535E8F"/>
    <w:rsid w:val="00541D6D"/>
    <w:rsid w:val="00543DFB"/>
    <w:rsid w:val="005651CE"/>
    <w:rsid w:val="00566B19"/>
    <w:rsid w:val="005738C6"/>
    <w:rsid w:val="005941AD"/>
    <w:rsid w:val="00594CE7"/>
    <w:rsid w:val="005A417F"/>
    <w:rsid w:val="005A5BA8"/>
    <w:rsid w:val="005C4B98"/>
    <w:rsid w:val="005C4BC5"/>
    <w:rsid w:val="005C69B1"/>
    <w:rsid w:val="005D110A"/>
    <w:rsid w:val="005D18FC"/>
    <w:rsid w:val="005E5877"/>
    <w:rsid w:val="005F06C6"/>
    <w:rsid w:val="005F3AE4"/>
    <w:rsid w:val="00601507"/>
    <w:rsid w:val="00611A07"/>
    <w:rsid w:val="0061386A"/>
    <w:rsid w:val="00622EF8"/>
    <w:rsid w:val="00640CC0"/>
    <w:rsid w:val="00643C7C"/>
    <w:rsid w:val="00652165"/>
    <w:rsid w:val="00682D46"/>
    <w:rsid w:val="006862C2"/>
    <w:rsid w:val="00693E86"/>
    <w:rsid w:val="006978DB"/>
    <w:rsid w:val="006A01AB"/>
    <w:rsid w:val="006A37F5"/>
    <w:rsid w:val="006B6918"/>
    <w:rsid w:val="006B73D2"/>
    <w:rsid w:val="006B7993"/>
    <w:rsid w:val="006C196D"/>
    <w:rsid w:val="006C51E2"/>
    <w:rsid w:val="006D208B"/>
    <w:rsid w:val="006D2D38"/>
    <w:rsid w:val="006F077C"/>
    <w:rsid w:val="006F707F"/>
    <w:rsid w:val="007078B8"/>
    <w:rsid w:val="00710645"/>
    <w:rsid w:val="007145A3"/>
    <w:rsid w:val="00725C6C"/>
    <w:rsid w:val="00737A72"/>
    <w:rsid w:val="007722B2"/>
    <w:rsid w:val="00792423"/>
    <w:rsid w:val="00793604"/>
    <w:rsid w:val="007A7F3B"/>
    <w:rsid w:val="007C089F"/>
    <w:rsid w:val="007C153F"/>
    <w:rsid w:val="007D44FF"/>
    <w:rsid w:val="007E20ED"/>
    <w:rsid w:val="007E5F8E"/>
    <w:rsid w:val="007F246A"/>
    <w:rsid w:val="00803980"/>
    <w:rsid w:val="008107FB"/>
    <w:rsid w:val="00813241"/>
    <w:rsid w:val="008269AB"/>
    <w:rsid w:val="0083041C"/>
    <w:rsid w:val="00831993"/>
    <w:rsid w:val="00845CF9"/>
    <w:rsid w:val="00846685"/>
    <w:rsid w:val="0087272C"/>
    <w:rsid w:val="00880744"/>
    <w:rsid w:val="008810A6"/>
    <w:rsid w:val="008859F1"/>
    <w:rsid w:val="008913BF"/>
    <w:rsid w:val="008A5528"/>
    <w:rsid w:val="008A65E8"/>
    <w:rsid w:val="008B2991"/>
    <w:rsid w:val="008B4DC1"/>
    <w:rsid w:val="008C5A2B"/>
    <w:rsid w:val="008E48DB"/>
    <w:rsid w:val="008E6243"/>
    <w:rsid w:val="008F0AE7"/>
    <w:rsid w:val="008F3DD3"/>
    <w:rsid w:val="008F740A"/>
    <w:rsid w:val="00902E06"/>
    <w:rsid w:val="00911C5A"/>
    <w:rsid w:val="00917F4D"/>
    <w:rsid w:val="00926168"/>
    <w:rsid w:val="00927B81"/>
    <w:rsid w:val="00933034"/>
    <w:rsid w:val="00935E1A"/>
    <w:rsid w:val="00942FE5"/>
    <w:rsid w:val="00947CD4"/>
    <w:rsid w:val="00952D2B"/>
    <w:rsid w:val="00956491"/>
    <w:rsid w:val="009569CC"/>
    <w:rsid w:val="009747C3"/>
    <w:rsid w:val="0097784D"/>
    <w:rsid w:val="00983202"/>
    <w:rsid w:val="009870E6"/>
    <w:rsid w:val="00997E14"/>
    <w:rsid w:val="009A7E3F"/>
    <w:rsid w:val="009B48FB"/>
    <w:rsid w:val="009B5800"/>
    <w:rsid w:val="009E1886"/>
    <w:rsid w:val="009E5955"/>
    <w:rsid w:val="009E6C3A"/>
    <w:rsid w:val="009E7638"/>
    <w:rsid w:val="00A03CB8"/>
    <w:rsid w:val="00A043CE"/>
    <w:rsid w:val="00A16360"/>
    <w:rsid w:val="00A16602"/>
    <w:rsid w:val="00A360AA"/>
    <w:rsid w:val="00A63626"/>
    <w:rsid w:val="00A63EA5"/>
    <w:rsid w:val="00A64177"/>
    <w:rsid w:val="00A641A9"/>
    <w:rsid w:val="00A6743A"/>
    <w:rsid w:val="00A83CD8"/>
    <w:rsid w:val="00A84C36"/>
    <w:rsid w:val="00A85A4C"/>
    <w:rsid w:val="00AC7031"/>
    <w:rsid w:val="00AE0528"/>
    <w:rsid w:val="00B0560D"/>
    <w:rsid w:val="00B107C4"/>
    <w:rsid w:val="00B311D9"/>
    <w:rsid w:val="00B35AAD"/>
    <w:rsid w:val="00B37674"/>
    <w:rsid w:val="00B46220"/>
    <w:rsid w:val="00B55564"/>
    <w:rsid w:val="00B63E1D"/>
    <w:rsid w:val="00B66B8C"/>
    <w:rsid w:val="00B763FE"/>
    <w:rsid w:val="00B7657F"/>
    <w:rsid w:val="00B76CB2"/>
    <w:rsid w:val="00B80A26"/>
    <w:rsid w:val="00B80B59"/>
    <w:rsid w:val="00B9139E"/>
    <w:rsid w:val="00BB28A9"/>
    <w:rsid w:val="00BC0D3C"/>
    <w:rsid w:val="00BC518E"/>
    <w:rsid w:val="00BD4342"/>
    <w:rsid w:val="00BD7AFF"/>
    <w:rsid w:val="00BE40ED"/>
    <w:rsid w:val="00BF20EE"/>
    <w:rsid w:val="00BF6C4C"/>
    <w:rsid w:val="00C03AAC"/>
    <w:rsid w:val="00C16446"/>
    <w:rsid w:val="00C1706E"/>
    <w:rsid w:val="00C171D3"/>
    <w:rsid w:val="00C371C6"/>
    <w:rsid w:val="00C5650A"/>
    <w:rsid w:val="00C7443A"/>
    <w:rsid w:val="00C81E48"/>
    <w:rsid w:val="00C86634"/>
    <w:rsid w:val="00C9519E"/>
    <w:rsid w:val="00CB5F9F"/>
    <w:rsid w:val="00CB7323"/>
    <w:rsid w:val="00CC1837"/>
    <w:rsid w:val="00CD3CAE"/>
    <w:rsid w:val="00CE1EF7"/>
    <w:rsid w:val="00CE4F62"/>
    <w:rsid w:val="00CF6FBE"/>
    <w:rsid w:val="00CF7417"/>
    <w:rsid w:val="00D01374"/>
    <w:rsid w:val="00D02D19"/>
    <w:rsid w:val="00D0312C"/>
    <w:rsid w:val="00D05475"/>
    <w:rsid w:val="00D12794"/>
    <w:rsid w:val="00D32F7A"/>
    <w:rsid w:val="00D40FE2"/>
    <w:rsid w:val="00D418E7"/>
    <w:rsid w:val="00D52AB4"/>
    <w:rsid w:val="00D53791"/>
    <w:rsid w:val="00D56985"/>
    <w:rsid w:val="00D66F0D"/>
    <w:rsid w:val="00D81741"/>
    <w:rsid w:val="00D83FAB"/>
    <w:rsid w:val="00D84753"/>
    <w:rsid w:val="00D87A0E"/>
    <w:rsid w:val="00D97624"/>
    <w:rsid w:val="00DA455C"/>
    <w:rsid w:val="00DA5780"/>
    <w:rsid w:val="00DA7EB4"/>
    <w:rsid w:val="00DA7F03"/>
    <w:rsid w:val="00DB201B"/>
    <w:rsid w:val="00DC31DE"/>
    <w:rsid w:val="00DC513C"/>
    <w:rsid w:val="00DC66FB"/>
    <w:rsid w:val="00DD5079"/>
    <w:rsid w:val="00DF1EB4"/>
    <w:rsid w:val="00DF3A97"/>
    <w:rsid w:val="00E029BD"/>
    <w:rsid w:val="00E107CF"/>
    <w:rsid w:val="00E1533F"/>
    <w:rsid w:val="00E22A3F"/>
    <w:rsid w:val="00E27F98"/>
    <w:rsid w:val="00E3405A"/>
    <w:rsid w:val="00E42014"/>
    <w:rsid w:val="00E445CD"/>
    <w:rsid w:val="00E66192"/>
    <w:rsid w:val="00E93A97"/>
    <w:rsid w:val="00EA1EA9"/>
    <w:rsid w:val="00EB703B"/>
    <w:rsid w:val="00ED1EA1"/>
    <w:rsid w:val="00ED5CC0"/>
    <w:rsid w:val="00EE25B2"/>
    <w:rsid w:val="00EE3A0D"/>
    <w:rsid w:val="00F13A30"/>
    <w:rsid w:val="00F24362"/>
    <w:rsid w:val="00F26916"/>
    <w:rsid w:val="00F27998"/>
    <w:rsid w:val="00F35E00"/>
    <w:rsid w:val="00F36786"/>
    <w:rsid w:val="00F45091"/>
    <w:rsid w:val="00F72ECE"/>
    <w:rsid w:val="00F81B6B"/>
    <w:rsid w:val="00F84B1E"/>
    <w:rsid w:val="00F94A26"/>
    <w:rsid w:val="00FB4D5B"/>
    <w:rsid w:val="00FB6064"/>
    <w:rsid w:val="00FD653B"/>
    <w:rsid w:val="00FE028F"/>
    <w:rsid w:val="00FF3B92"/>
    <w:rsid w:val="00FF76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oNotEmbedSmartTags/>
  <w:decimalSymbol w:val="."/>
  <w:listSeparator w:val=";"/>
  <w14:docId w14:val="54793DD0"/>
  <w15:docId w15:val="{850C296E-E428-41F2-AD48-C159B31C3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BC518E"/>
    <w:pPr>
      <w:suppressAutoHyphens/>
    </w:pPr>
    <w:rPr>
      <w:sz w:val="24"/>
      <w:szCs w:val="24"/>
      <w:lang w:eastAsia="ar-SA"/>
    </w:rPr>
  </w:style>
  <w:style w:type="paragraph" w:styleId="Virsraksts1">
    <w:name w:val="heading 1"/>
    <w:basedOn w:val="Parasts"/>
    <w:next w:val="Parasts"/>
    <w:qFormat/>
    <w:pPr>
      <w:keepNext/>
      <w:numPr>
        <w:numId w:val="1"/>
      </w:numPr>
      <w:outlineLvl w:val="0"/>
    </w:pPr>
    <w:rPr>
      <w:b/>
      <w:bCs/>
      <w:sz w:val="26"/>
    </w:rPr>
  </w:style>
  <w:style w:type="paragraph" w:styleId="Virsraksts3">
    <w:name w:val="heading 3"/>
    <w:basedOn w:val="Parasts"/>
    <w:next w:val="Parasts"/>
    <w:qFormat/>
    <w:pPr>
      <w:keepNext/>
      <w:numPr>
        <w:ilvl w:val="2"/>
        <w:numId w:val="1"/>
      </w:numPr>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Noklusjumarindkopasfonts1">
    <w:name w:val="Noklusējuma rindkopas fonts1"/>
  </w:style>
  <w:style w:type="character" w:styleId="Hipersaite">
    <w:name w:val="Hyperlink"/>
    <w:rPr>
      <w:color w:val="0000FF"/>
      <w:u w:val="single"/>
    </w:rPr>
  </w:style>
  <w:style w:type="character" w:customStyle="1" w:styleId="shorttext">
    <w:name w:val="short_text"/>
    <w:basedOn w:val="Noklusjumarindkopasfonts1"/>
  </w:style>
  <w:style w:type="character" w:customStyle="1" w:styleId="hps">
    <w:name w:val="hps"/>
    <w:basedOn w:val="Noklusjumarindkopasfonts1"/>
  </w:style>
  <w:style w:type="character" w:styleId="Lappusesnumurs">
    <w:name w:val="page number"/>
    <w:basedOn w:val="Noklusjumarindkopasfonts1"/>
  </w:style>
  <w:style w:type="paragraph" w:customStyle="1" w:styleId="Heading">
    <w:name w:val="Heading"/>
    <w:basedOn w:val="Parasts"/>
    <w:next w:val="Pamatteksts"/>
    <w:pPr>
      <w:keepNext/>
      <w:spacing w:before="240" w:after="120"/>
    </w:pPr>
    <w:rPr>
      <w:rFonts w:ascii="Arial" w:eastAsia="Microsoft YaHei" w:hAnsi="Arial" w:cs="Mangal"/>
      <w:sz w:val="28"/>
      <w:szCs w:val="28"/>
    </w:rPr>
  </w:style>
  <w:style w:type="paragraph" w:styleId="Pamatteksts">
    <w:name w:val="Body Text"/>
    <w:basedOn w:val="Parasts"/>
    <w:pPr>
      <w:spacing w:after="120"/>
    </w:pPr>
  </w:style>
  <w:style w:type="paragraph" w:styleId="Saraksts">
    <w:name w:val="List"/>
    <w:basedOn w:val="Pamatteksts"/>
    <w:rPr>
      <w:rFonts w:cs="Mangal"/>
    </w:rPr>
  </w:style>
  <w:style w:type="paragraph" w:customStyle="1" w:styleId="Caption1">
    <w:name w:val="Caption1"/>
    <w:basedOn w:val="Parasts"/>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styleId="Balonteksts">
    <w:name w:val="Balloon Text"/>
    <w:basedOn w:val="Parasts"/>
    <w:rPr>
      <w:rFonts w:ascii="Tahoma" w:hAnsi="Tahoma" w:cs="Tahoma"/>
      <w:sz w:val="16"/>
      <w:szCs w:val="16"/>
    </w:rPr>
  </w:style>
  <w:style w:type="paragraph" w:styleId="Kjene">
    <w:name w:val="footer"/>
    <w:basedOn w:val="Parasts"/>
    <w:pPr>
      <w:tabs>
        <w:tab w:val="center" w:pos="4153"/>
        <w:tab w:val="right" w:pos="8306"/>
      </w:tabs>
    </w:p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matteksts"/>
  </w:style>
  <w:style w:type="paragraph" w:styleId="Galvene">
    <w:name w:val="header"/>
    <w:basedOn w:val="Parasts"/>
    <w:link w:val="GalveneRakstz"/>
    <w:uiPriority w:val="99"/>
    <w:pPr>
      <w:suppressLineNumbers/>
      <w:tabs>
        <w:tab w:val="center" w:pos="4819"/>
        <w:tab w:val="right" w:pos="9638"/>
      </w:tabs>
    </w:pPr>
  </w:style>
  <w:style w:type="paragraph" w:customStyle="1" w:styleId="ListParagraph1">
    <w:name w:val="List Paragraph1"/>
    <w:basedOn w:val="Parasts"/>
    <w:qFormat/>
    <w:rsid w:val="00643C7C"/>
    <w:pPr>
      <w:widowControl w:val="0"/>
      <w:ind w:left="720"/>
    </w:pPr>
    <w:rPr>
      <w:rFonts w:eastAsia="Lucida Sans Unicode" w:cs="Mangal"/>
      <w:kern w:val="1"/>
      <w:lang w:val="en-GB" w:eastAsia="hi-IN" w:bidi="hi-IN"/>
    </w:rPr>
  </w:style>
  <w:style w:type="paragraph" w:customStyle="1" w:styleId="ListParagraph2">
    <w:name w:val="List Paragraph2"/>
    <w:basedOn w:val="Parasts"/>
    <w:qFormat/>
    <w:rsid w:val="00643C7C"/>
    <w:pPr>
      <w:widowControl w:val="0"/>
      <w:ind w:left="720"/>
    </w:pPr>
    <w:rPr>
      <w:rFonts w:eastAsia="Lucida Sans Unicode" w:cs="Mangal"/>
      <w:kern w:val="1"/>
      <w:lang w:val="en-GB" w:eastAsia="hi-IN" w:bidi="hi-IN"/>
    </w:rPr>
  </w:style>
  <w:style w:type="character" w:customStyle="1" w:styleId="GalveneRakstz">
    <w:name w:val="Galvene Rakstz."/>
    <w:link w:val="Galvene"/>
    <w:uiPriority w:val="99"/>
    <w:rsid w:val="00CE1EF7"/>
    <w:rPr>
      <w:sz w:val="24"/>
      <w:szCs w:val="24"/>
      <w:lang w:eastAsia="ar-SA"/>
    </w:rPr>
  </w:style>
  <w:style w:type="character" w:customStyle="1" w:styleId="apple-converted-space">
    <w:name w:val="apple-converted-space"/>
    <w:rsid w:val="00056408"/>
  </w:style>
  <w:style w:type="character" w:styleId="Izmantotahipersaite">
    <w:name w:val="FollowedHyperlink"/>
    <w:rsid w:val="008C5A2B"/>
    <w:rPr>
      <w:color w:val="800080"/>
      <w:u w:val="single"/>
    </w:rPr>
  </w:style>
  <w:style w:type="paragraph" w:styleId="Sarakstarindkopa">
    <w:name w:val="List Paragraph"/>
    <w:basedOn w:val="Parasts"/>
    <w:uiPriority w:val="34"/>
    <w:qFormat/>
    <w:rsid w:val="008810A6"/>
    <w:pPr>
      <w:ind w:left="720"/>
      <w:contextualSpacing/>
    </w:pPr>
  </w:style>
  <w:style w:type="table" w:styleId="Reatabula">
    <w:name w:val="Table Grid"/>
    <w:basedOn w:val="Parastatabula"/>
    <w:rsid w:val="00DA45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585707">
      <w:bodyDiv w:val="1"/>
      <w:marLeft w:val="0"/>
      <w:marRight w:val="0"/>
      <w:marTop w:val="0"/>
      <w:marBottom w:val="0"/>
      <w:divBdr>
        <w:top w:val="none" w:sz="0" w:space="0" w:color="auto"/>
        <w:left w:val="none" w:sz="0" w:space="0" w:color="auto"/>
        <w:bottom w:val="none" w:sz="0" w:space="0" w:color="auto"/>
        <w:right w:val="none" w:sz="0" w:space="0" w:color="auto"/>
      </w:divBdr>
    </w:div>
    <w:div w:id="1367214087">
      <w:bodyDiv w:val="1"/>
      <w:marLeft w:val="0"/>
      <w:marRight w:val="0"/>
      <w:marTop w:val="0"/>
      <w:marBottom w:val="0"/>
      <w:divBdr>
        <w:top w:val="none" w:sz="0" w:space="0" w:color="auto"/>
        <w:left w:val="none" w:sz="0" w:space="0" w:color="auto"/>
        <w:bottom w:val="none" w:sz="0" w:space="0" w:color="auto"/>
        <w:right w:val="none" w:sz="0" w:space="0" w:color="auto"/>
      </w:divBdr>
    </w:div>
    <w:div w:id="1685933982">
      <w:bodyDiv w:val="1"/>
      <w:marLeft w:val="0"/>
      <w:marRight w:val="0"/>
      <w:marTop w:val="0"/>
      <w:marBottom w:val="0"/>
      <w:divBdr>
        <w:top w:val="none" w:sz="0" w:space="0" w:color="auto"/>
        <w:left w:val="none" w:sz="0" w:space="0" w:color="auto"/>
        <w:bottom w:val="none" w:sz="0" w:space="0" w:color="auto"/>
        <w:right w:val="none" w:sz="0" w:space="0" w:color="auto"/>
      </w:divBdr>
    </w:div>
    <w:div w:id="17781359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uta.Petersone@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D897573A-5B2C-4254-B7CD-4574985EC535}"/>
</file>

<file path=docProps/app.xml><?xml version="1.0" encoding="utf-8"?>
<Properties xmlns="http://schemas.openxmlformats.org/officeDocument/2006/extended-properties" xmlns:vt="http://schemas.openxmlformats.org/officeDocument/2006/docPropsVTypes">
  <Template>Normal</Template>
  <TotalTime>178</TotalTime>
  <Pages>2</Pages>
  <Words>3670</Words>
  <Characters>2093</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Tehniskā specifikācija</vt:lpstr>
    </vt:vector>
  </TitlesOfParts>
  <Company>Rigas Dome</Company>
  <LinksUpToDate>false</LinksUpToDate>
  <CharactersWithSpaces>5752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Valters Plešs</dc:creator>
  <cp:lastModifiedBy>Ruta Pētersone</cp:lastModifiedBy>
  <cp:revision>30</cp:revision>
  <cp:lastPrinted>2018-04-11T07:08:00Z</cp:lastPrinted>
  <dcterms:created xsi:type="dcterms:W3CDTF">2018-04-10T13:02:00Z</dcterms:created>
  <dcterms:modified xsi:type="dcterms:W3CDTF">2018-11-13T08:35:00Z</dcterms:modified>
</cp:coreProperties>
</file>